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3" w:type="dxa"/>
        <w:tblLook w:val="04A0" w:firstRow="1" w:lastRow="0" w:firstColumn="1" w:lastColumn="0" w:noHBand="0" w:noVBand="1"/>
      </w:tblPr>
      <w:tblGrid>
        <w:gridCol w:w="6955"/>
        <w:gridCol w:w="3218"/>
      </w:tblGrid>
      <w:tr w:rsidR="00C53525" w:rsidRPr="008A148E" w14:paraId="05EC58DC" w14:textId="77777777" w:rsidTr="00786A19">
        <w:tc>
          <w:tcPr>
            <w:tcW w:w="6487" w:type="dxa"/>
            <w:shd w:val="clear" w:color="auto" w:fill="auto"/>
          </w:tcPr>
          <w:p w14:paraId="3587F0E6" w14:textId="77777777" w:rsidR="00C53525" w:rsidRPr="008A148E" w:rsidRDefault="00C53525" w:rsidP="00786A19">
            <w:pPr>
              <w:tabs>
                <w:tab w:val="center" w:pos="4536"/>
                <w:tab w:val="right" w:pos="9072"/>
              </w:tabs>
              <w:ind w:right="5419"/>
              <w:rPr>
                <w:rFonts w:ascii="Univers Next Pro Condensed" w:hAnsi="Univers Next Pro Condensed"/>
                <w:i/>
              </w:rPr>
            </w:pPr>
            <w:r w:rsidRPr="008A148E">
              <w:rPr>
                <w:rFonts w:ascii="Univers Next Pro Condensed" w:hAnsi="Univers Next Pro Condensed"/>
                <w:noProof/>
              </w:rPr>
              <w:drawing>
                <wp:inline distT="0" distB="0" distL="0" distR="0" wp14:anchorId="5719A100" wp14:editId="0D4255DE">
                  <wp:extent cx="828675" cy="419100"/>
                  <wp:effectExtent l="0" t="0" r="9525" b="0"/>
                  <wp:docPr id="494803745" name="Image 494803745" descr="Accu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ccue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3186A4" w14:textId="77777777" w:rsidR="00C53525" w:rsidRPr="008A148E" w:rsidRDefault="00C53525" w:rsidP="00786A19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/>
                <w:i/>
              </w:rPr>
            </w:pPr>
            <w:r w:rsidRPr="00D24C87">
              <w:rPr>
                <w:rFonts w:ascii="Univers Next Pro Condensed" w:hAnsi="Univers Next Pro Condensed"/>
                <w:sz w:val="20"/>
              </w:rPr>
              <w:t>Centre Pompidou</w:t>
            </w:r>
          </w:p>
        </w:tc>
        <w:tc>
          <w:tcPr>
            <w:tcW w:w="3686" w:type="dxa"/>
            <w:shd w:val="clear" w:color="auto" w:fill="auto"/>
          </w:tcPr>
          <w:p w14:paraId="745898D7" w14:textId="017050B6" w:rsidR="00C53525" w:rsidRPr="008A148E" w:rsidRDefault="00C53525" w:rsidP="00786A19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/>
                <w:i/>
              </w:rPr>
            </w:pPr>
          </w:p>
        </w:tc>
      </w:tr>
    </w:tbl>
    <w:p w14:paraId="1CAB9DAD" w14:textId="77777777" w:rsidR="00CF6B35" w:rsidRPr="008A148E" w:rsidRDefault="00CF6B35" w:rsidP="00CF6B35">
      <w:pPr>
        <w:rPr>
          <w:rFonts w:ascii="Univers Next Pro Condensed" w:hAnsi="Univers Next Pro Condensed"/>
        </w:rPr>
      </w:pPr>
    </w:p>
    <w:p w14:paraId="7ECCB9E1" w14:textId="77777777" w:rsidR="00CF6B35" w:rsidRPr="008A148E" w:rsidRDefault="00CF6B35" w:rsidP="00CF6B35">
      <w:pPr>
        <w:pBdr>
          <w:top w:val="single" w:sz="12" w:space="1" w:color="538135"/>
          <w:left w:val="single" w:sz="12" w:space="4" w:color="538135"/>
          <w:bottom w:val="single" w:sz="12" w:space="1" w:color="538135"/>
          <w:right w:val="single" w:sz="12" w:space="4" w:color="538135"/>
        </w:pBdr>
        <w:jc w:val="center"/>
        <w:rPr>
          <w:rFonts w:ascii="Univers Next Pro Condensed" w:hAnsi="Univers Next Pro Condensed"/>
          <w:b/>
          <w:sz w:val="20"/>
          <w:szCs w:val="20"/>
        </w:rPr>
      </w:pPr>
    </w:p>
    <w:p w14:paraId="0F03EA3F" w14:textId="2C098D81" w:rsidR="00CF6B35" w:rsidRPr="008A148E" w:rsidRDefault="0068364E" w:rsidP="00CF6B35">
      <w:pPr>
        <w:pBdr>
          <w:top w:val="single" w:sz="12" w:space="1" w:color="538135"/>
          <w:left w:val="single" w:sz="12" w:space="4" w:color="538135"/>
          <w:bottom w:val="single" w:sz="12" w:space="1" w:color="538135"/>
          <w:right w:val="single" w:sz="12" w:space="4" w:color="538135"/>
        </w:pBdr>
        <w:jc w:val="center"/>
        <w:rPr>
          <w:rFonts w:ascii="Univers Next Pro Condensed" w:hAnsi="Univers Next Pro Condensed"/>
          <w:b/>
          <w:color w:val="C00000"/>
          <w:sz w:val="28"/>
          <w:szCs w:val="28"/>
        </w:rPr>
      </w:pPr>
      <w:r>
        <w:rPr>
          <w:rFonts w:ascii="Univers Next Pro Condensed" w:hAnsi="Univers Next Pro Condensed"/>
          <w:b/>
          <w:color w:val="C00000"/>
          <w:sz w:val="28"/>
          <w:szCs w:val="28"/>
        </w:rPr>
        <w:t xml:space="preserve">PRESTATIONS DE </w:t>
      </w:r>
      <w:r w:rsidR="00FA1AFA" w:rsidRPr="008A148E">
        <w:rPr>
          <w:rFonts w:ascii="Univers Next Pro Condensed" w:hAnsi="Univers Next Pro Condensed"/>
          <w:b/>
          <w:color w:val="C00000"/>
          <w:sz w:val="28"/>
          <w:szCs w:val="28"/>
        </w:rPr>
        <w:t xml:space="preserve">CONCEPTION GRAPHIQUE </w:t>
      </w:r>
      <w:r>
        <w:rPr>
          <w:rFonts w:ascii="Univers Next Pro Condensed" w:hAnsi="Univers Next Pro Condensed"/>
          <w:b/>
          <w:color w:val="C00000"/>
          <w:sz w:val="28"/>
          <w:szCs w:val="28"/>
        </w:rPr>
        <w:t xml:space="preserve">DE </w:t>
      </w:r>
      <w:r w:rsidR="00FA1AFA" w:rsidRPr="008A148E">
        <w:rPr>
          <w:rFonts w:ascii="Univers Next Pro Condensed" w:hAnsi="Univers Next Pro Condensed"/>
          <w:b/>
          <w:color w:val="C00000"/>
          <w:sz w:val="28"/>
          <w:szCs w:val="28"/>
        </w:rPr>
        <w:t>LA SIGNALETIQUE DES EXPOSITIONS DU CENTRE POMPIDOU</w:t>
      </w:r>
    </w:p>
    <w:p w14:paraId="243E2FF5" w14:textId="77777777" w:rsidR="00CF6B35" w:rsidRPr="008A148E" w:rsidRDefault="00CF6B35" w:rsidP="00CF6B35">
      <w:pPr>
        <w:pBdr>
          <w:top w:val="single" w:sz="12" w:space="1" w:color="538135"/>
          <w:left w:val="single" w:sz="12" w:space="4" w:color="538135"/>
          <w:bottom w:val="single" w:sz="12" w:space="1" w:color="538135"/>
          <w:right w:val="single" w:sz="12" w:space="4" w:color="538135"/>
        </w:pBdr>
        <w:jc w:val="center"/>
        <w:rPr>
          <w:rFonts w:ascii="Univers Next Pro Condensed" w:hAnsi="Univers Next Pro Condensed"/>
          <w:b/>
          <w:sz w:val="20"/>
          <w:szCs w:val="20"/>
        </w:rPr>
      </w:pPr>
    </w:p>
    <w:p w14:paraId="00C27EE8" w14:textId="0739E591" w:rsidR="00CF6B35" w:rsidRDefault="00CF6B35" w:rsidP="00CF6B35">
      <w:pPr>
        <w:jc w:val="center"/>
        <w:rPr>
          <w:rFonts w:ascii="Univers Next Pro Condensed" w:hAnsi="Univers Next Pro Condensed"/>
          <w:b/>
          <w:sz w:val="28"/>
          <w:szCs w:val="28"/>
        </w:rPr>
      </w:pPr>
    </w:p>
    <w:p w14:paraId="5328AA51" w14:textId="317B2CF5" w:rsidR="00ED4F33" w:rsidRPr="00ED4F33" w:rsidRDefault="00ED4F33" w:rsidP="00CF6B35">
      <w:pPr>
        <w:jc w:val="center"/>
        <w:rPr>
          <w:rFonts w:ascii="Univers Next Pro Condensed" w:hAnsi="Univers Next Pro Condensed"/>
          <w:b/>
          <w:color w:val="FF0000"/>
          <w:sz w:val="28"/>
          <w:szCs w:val="28"/>
        </w:rPr>
      </w:pPr>
      <w:r w:rsidRPr="00ED4F33">
        <w:rPr>
          <w:rFonts w:ascii="Univers Next Pro Condensed" w:hAnsi="Univers Next Pro Condensed"/>
          <w:b/>
          <w:color w:val="FF0000"/>
          <w:sz w:val="28"/>
          <w:szCs w:val="28"/>
        </w:rPr>
        <w:t xml:space="preserve">CADRE DE PRESENTATION DE LA CANDIDATURE </w:t>
      </w:r>
    </w:p>
    <w:p w14:paraId="408B46E6" w14:textId="77777777" w:rsidR="005C57BE" w:rsidRPr="008A148E" w:rsidRDefault="005C57BE">
      <w:pPr>
        <w:jc w:val="center"/>
        <w:rPr>
          <w:rFonts w:ascii="Univers Next Pro Condensed" w:hAnsi="Univers Next Pro Condensed"/>
          <w:b/>
          <w:sz w:val="20"/>
        </w:rPr>
      </w:pPr>
    </w:p>
    <w:p w14:paraId="3A2BBD5F" w14:textId="77777777" w:rsidR="00024199" w:rsidRPr="008A148E" w:rsidRDefault="00024199" w:rsidP="00E25F96">
      <w:pPr>
        <w:pStyle w:val="Titre2"/>
        <w:shd w:val="clear" w:color="auto" w:fill="FFFFCC"/>
        <w:rPr>
          <w:rFonts w:ascii="Univers Next Pro Condensed" w:hAnsi="Univers Next Pro Condensed"/>
          <w:caps/>
        </w:rPr>
      </w:pPr>
      <w:r w:rsidRPr="008A148E">
        <w:rPr>
          <w:rFonts w:ascii="Univers Next Pro Condensed" w:hAnsi="Univers Next Pro Condensed"/>
          <w:i/>
          <w:caps/>
        </w:rPr>
        <w:t>Renseignement à fournir OBLIGATOIREMENT PAR LE CANDIDAT</w:t>
      </w:r>
    </w:p>
    <w:p w14:paraId="3B0CC652" w14:textId="77777777" w:rsidR="00024199" w:rsidRPr="008A148E" w:rsidRDefault="00024199" w:rsidP="00E25F96">
      <w:pPr>
        <w:shd w:val="clear" w:color="auto" w:fill="FFFFCC"/>
        <w:jc w:val="center"/>
        <w:rPr>
          <w:rFonts w:ascii="Univers Next Pro Condensed" w:hAnsi="Univers Next Pro Condensed"/>
          <w:b/>
          <w:caps/>
        </w:rPr>
      </w:pPr>
      <w:r w:rsidRPr="008A148E">
        <w:rPr>
          <w:rFonts w:ascii="Univers Next Pro Condensed" w:hAnsi="Univers Next Pro Condensed"/>
          <w:b/>
          <w:i/>
          <w:caps/>
        </w:rPr>
        <w:t>ET à INSéRER DANS LE DOSSIER DE CANDIDATURE</w:t>
      </w:r>
      <w:r w:rsidRPr="008A148E">
        <w:rPr>
          <w:rStyle w:val="Appelnotedebasdep"/>
          <w:rFonts w:ascii="Univers Next Pro Condensed" w:hAnsi="Univers Next Pro Condensed"/>
          <w:b/>
          <w:i/>
          <w:caps/>
        </w:rPr>
        <w:footnoteReference w:id="1"/>
      </w:r>
    </w:p>
    <w:p w14:paraId="74210556" w14:textId="77777777" w:rsidR="00C37284" w:rsidRPr="008A148E" w:rsidRDefault="00C37284" w:rsidP="00E25F96">
      <w:pPr>
        <w:rPr>
          <w:rFonts w:ascii="Univers Next Pro Condensed" w:hAnsi="Univers Next Pro Condensed"/>
          <w:b/>
          <w:sz w:val="20"/>
        </w:rPr>
      </w:pPr>
    </w:p>
    <w:p w14:paraId="31D6B45F" w14:textId="77777777" w:rsidR="009C6159" w:rsidRPr="008A148E" w:rsidRDefault="009C6159" w:rsidP="009C6159">
      <w:pPr>
        <w:jc w:val="both"/>
        <w:rPr>
          <w:rFonts w:ascii="Univers Next Pro Condensed" w:hAnsi="Univers Next Pro Condensed"/>
        </w:rPr>
      </w:pPr>
    </w:p>
    <w:p w14:paraId="14D26B5E" w14:textId="77777777" w:rsidR="00FA1AFA" w:rsidRPr="008A148E" w:rsidRDefault="00FA1AFA" w:rsidP="009C6159">
      <w:pPr>
        <w:jc w:val="both"/>
        <w:rPr>
          <w:rFonts w:ascii="Univers Next Pro Condensed" w:hAnsi="Univers Next Pro Condensed"/>
        </w:rPr>
      </w:pPr>
    </w:p>
    <w:p w14:paraId="676DBA3B" w14:textId="77777777" w:rsidR="00FA1AFA" w:rsidRPr="008A148E" w:rsidRDefault="00FA1AFA" w:rsidP="009C6159">
      <w:pPr>
        <w:jc w:val="both"/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2798"/>
        <w:gridCol w:w="3362"/>
      </w:tblGrid>
      <w:tr w:rsidR="009C6159" w:rsidRPr="008A148E" w14:paraId="29590D0A" w14:textId="77777777" w:rsidTr="00991236">
        <w:trPr>
          <w:jc w:val="center"/>
        </w:trPr>
        <w:tc>
          <w:tcPr>
            <w:tcW w:w="9060" w:type="dxa"/>
            <w:gridSpan w:val="3"/>
            <w:shd w:val="clear" w:color="auto" w:fill="F2F2F2"/>
          </w:tcPr>
          <w:p w14:paraId="778E5567" w14:textId="77777777" w:rsidR="009C6159" w:rsidRPr="008A148E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  <w:p w14:paraId="2A6F46CE" w14:textId="77777777" w:rsidR="009C6159" w:rsidRPr="008A148E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32"/>
                <w:szCs w:val="32"/>
              </w:rPr>
            </w:pPr>
            <w:r w:rsidRPr="008A148E">
              <w:rPr>
                <w:rFonts w:ascii="Univers Next Pro Condensed" w:hAnsi="Univers Next Pro Condensed"/>
                <w:b/>
                <w:sz w:val="32"/>
                <w:szCs w:val="32"/>
              </w:rPr>
              <w:t>Identification du candidat</w:t>
            </w:r>
          </w:p>
          <w:p w14:paraId="09FC2661" w14:textId="77777777" w:rsidR="009C6159" w:rsidRPr="008A148E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</w:tc>
      </w:tr>
      <w:tr w:rsidR="009C6159" w:rsidRPr="008A148E" w14:paraId="045C1F77" w14:textId="77777777" w:rsidTr="00991236">
        <w:trPr>
          <w:trHeight w:val="737"/>
          <w:jc w:val="center"/>
        </w:trPr>
        <w:tc>
          <w:tcPr>
            <w:tcW w:w="2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5FC24" w14:textId="77777777" w:rsidR="009C6159" w:rsidRPr="008A148E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A148E">
              <w:rPr>
                <w:rFonts w:ascii="Univers Next Pro Condensed" w:hAnsi="Univers Next Pro Condensed"/>
                <w:b/>
              </w:rPr>
              <w:t>Raison sociale ou Nom </w:t>
            </w:r>
            <w:r w:rsidRPr="008A148E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1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6E42A" w14:textId="77777777" w:rsidR="009C6159" w:rsidRPr="008A148E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8A148E" w14:paraId="7D3EC83C" w14:textId="77777777" w:rsidTr="00991236">
        <w:trPr>
          <w:jc w:val="center"/>
        </w:trPr>
        <w:tc>
          <w:tcPr>
            <w:tcW w:w="2900" w:type="dxa"/>
            <w:tcBorders>
              <w:left w:val="nil"/>
              <w:right w:val="nil"/>
            </w:tcBorders>
            <w:shd w:val="clear" w:color="auto" w:fill="auto"/>
          </w:tcPr>
          <w:p w14:paraId="5D2FC39D" w14:textId="77777777" w:rsidR="009C6159" w:rsidRPr="008A148E" w:rsidRDefault="009C6159" w:rsidP="00E450D7">
            <w:pPr>
              <w:ind w:left="275"/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798" w:type="dxa"/>
            <w:tcBorders>
              <w:left w:val="nil"/>
              <w:right w:val="nil"/>
            </w:tcBorders>
            <w:shd w:val="clear" w:color="auto" w:fill="auto"/>
          </w:tcPr>
          <w:p w14:paraId="0C703E65" w14:textId="77777777" w:rsidR="009C6159" w:rsidRPr="008A148E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362" w:type="dxa"/>
            <w:tcBorders>
              <w:left w:val="nil"/>
              <w:right w:val="nil"/>
            </w:tcBorders>
            <w:shd w:val="clear" w:color="auto" w:fill="auto"/>
          </w:tcPr>
          <w:p w14:paraId="491672CC" w14:textId="77777777" w:rsidR="009C6159" w:rsidRPr="008A148E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9C6159" w:rsidRPr="008A148E" w14:paraId="3F4BCC30" w14:textId="77777777" w:rsidTr="00991236">
        <w:trPr>
          <w:trHeight w:val="737"/>
          <w:jc w:val="center"/>
        </w:trPr>
        <w:tc>
          <w:tcPr>
            <w:tcW w:w="2900" w:type="dxa"/>
            <w:shd w:val="clear" w:color="auto" w:fill="auto"/>
            <w:vAlign w:val="center"/>
          </w:tcPr>
          <w:p w14:paraId="6C94949D" w14:textId="77777777" w:rsidR="009C6159" w:rsidRPr="008A148E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A148E">
              <w:rPr>
                <w:rFonts w:ascii="Univers Next Pro Condensed" w:hAnsi="Univers Next Pro Condensed"/>
                <w:b/>
              </w:rPr>
              <w:t>Adresse </w:t>
            </w:r>
            <w:r w:rsidRPr="008A148E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160" w:type="dxa"/>
            <w:gridSpan w:val="2"/>
            <w:shd w:val="clear" w:color="auto" w:fill="auto"/>
            <w:vAlign w:val="center"/>
          </w:tcPr>
          <w:p w14:paraId="1B163DC1" w14:textId="77777777" w:rsidR="009C6159" w:rsidRPr="008A148E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8A148E" w14:paraId="4449612F" w14:textId="77777777" w:rsidTr="00991236">
        <w:trPr>
          <w:trHeight w:val="737"/>
          <w:jc w:val="center"/>
        </w:trPr>
        <w:tc>
          <w:tcPr>
            <w:tcW w:w="9060" w:type="dxa"/>
            <w:gridSpan w:val="3"/>
            <w:shd w:val="clear" w:color="auto" w:fill="auto"/>
            <w:vAlign w:val="center"/>
          </w:tcPr>
          <w:p w14:paraId="59E51452" w14:textId="4E865FB0" w:rsidR="009C6159" w:rsidRPr="008A148E" w:rsidRDefault="009C6159" w:rsidP="00FA7A7E">
            <w:pPr>
              <w:jc w:val="both"/>
              <w:rPr>
                <w:rFonts w:ascii="Univers Next Pro Condensed" w:hAnsi="Univers Next Pro Condensed"/>
              </w:rPr>
            </w:pPr>
            <w:r w:rsidRPr="008A148E">
              <w:rPr>
                <w:rFonts w:ascii="Univers Next Pro Condensed" w:hAnsi="Univers Next Pro Condensed"/>
                <w:b/>
              </w:rPr>
              <w:t xml:space="preserve">Candidat </w:t>
            </w:r>
            <w:r w:rsidR="009E485D" w:rsidRPr="008A148E">
              <w:rPr>
                <w:rFonts w:ascii="Univers Next Pro Condensed" w:hAnsi="Univers Next Pro Condensed"/>
                <w:b/>
              </w:rPr>
              <w:t>à l’accord-cadre</w:t>
            </w:r>
            <w:r w:rsidRPr="008A148E">
              <w:rPr>
                <w:rFonts w:ascii="Univers Next Pro Condensed" w:hAnsi="Univers Next Pro Condensed"/>
                <w:b/>
              </w:rPr>
              <w:t xml:space="preserve"> de</w:t>
            </w:r>
            <w:r w:rsidRPr="008A148E">
              <w:rPr>
                <w:rFonts w:ascii="Univers Next Pro Condensed" w:hAnsi="Univers Next Pro Condensed"/>
              </w:rPr>
              <w:t xml:space="preserve"> </w:t>
            </w:r>
            <w:r w:rsidR="0068364E">
              <w:rPr>
                <w:rFonts w:ascii="Univers Next Pro Condensed" w:hAnsi="Univers Next Pro Condensed"/>
                <w:b/>
                <w:i/>
                <w:iCs/>
                <w:color w:val="C00000"/>
              </w:rPr>
              <w:t xml:space="preserve">Prestations de </w:t>
            </w:r>
            <w:r w:rsidR="00FA1AFA" w:rsidRPr="008A148E">
              <w:rPr>
                <w:rFonts w:ascii="Univers Next Pro Condensed" w:hAnsi="Univers Next Pro Condensed"/>
                <w:b/>
                <w:i/>
                <w:iCs/>
                <w:color w:val="C00000"/>
              </w:rPr>
              <w:t xml:space="preserve">conception graphique </w:t>
            </w:r>
            <w:r w:rsidR="0068364E">
              <w:rPr>
                <w:rFonts w:ascii="Univers Next Pro Condensed" w:hAnsi="Univers Next Pro Condensed"/>
                <w:b/>
                <w:i/>
                <w:iCs/>
                <w:color w:val="C00000"/>
              </w:rPr>
              <w:t>de</w:t>
            </w:r>
            <w:r w:rsidR="00FA1AFA" w:rsidRPr="008A148E">
              <w:rPr>
                <w:rFonts w:ascii="Univers Next Pro Condensed" w:hAnsi="Univers Next Pro Condensed"/>
                <w:b/>
                <w:i/>
                <w:iCs/>
                <w:color w:val="C00000"/>
              </w:rPr>
              <w:t xml:space="preserve"> la signalétique des expositions du Centre Pompidou</w:t>
            </w:r>
          </w:p>
        </w:tc>
      </w:tr>
      <w:tr w:rsidR="009C6159" w:rsidRPr="008A148E" w14:paraId="7D2C454C" w14:textId="77777777" w:rsidTr="00991236">
        <w:trPr>
          <w:jc w:val="center"/>
        </w:trPr>
        <w:tc>
          <w:tcPr>
            <w:tcW w:w="2900" w:type="dxa"/>
            <w:tcBorders>
              <w:left w:val="nil"/>
              <w:right w:val="nil"/>
            </w:tcBorders>
            <w:shd w:val="clear" w:color="auto" w:fill="auto"/>
          </w:tcPr>
          <w:p w14:paraId="4E222848" w14:textId="77777777" w:rsidR="009C6159" w:rsidRPr="008A148E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  <w:p w14:paraId="0F7034B1" w14:textId="77777777" w:rsidR="00FA1AFA" w:rsidRPr="008A148E" w:rsidRDefault="00FA1AFA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  <w:p w14:paraId="5EA2184E" w14:textId="77777777" w:rsidR="00FA1AFA" w:rsidRPr="008A148E" w:rsidRDefault="00FA1AFA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  <w:p w14:paraId="0B8B5669" w14:textId="77777777" w:rsidR="00FA1AFA" w:rsidRPr="008A148E" w:rsidRDefault="00FA1AFA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798" w:type="dxa"/>
            <w:tcBorders>
              <w:left w:val="nil"/>
              <w:right w:val="nil"/>
            </w:tcBorders>
            <w:shd w:val="clear" w:color="auto" w:fill="auto"/>
          </w:tcPr>
          <w:p w14:paraId="7B7EA719" w14:textId="77777777" w:rsidR="009C6159" w:rsidRPr="008A148E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362" w:type="dxa"/>
            <w:tcBorders>
              <w:left w:val="nil"/>
              <w:right w:val="nil"/>
            </w:tcBorders>
            <w:shd w:val="clear" w:color="auto" w:fill="auto"/>
          </w:tcPr>
          <w:p w14:paraId="44DD69AF" w14:textId="77777777" w:rsidR="009C6159" w:rsidRPr="008A148E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9C6159" w:rsidRPr="008A148E" w14:paraId="03983F73" w14:textId="77777777" w:rsidTr="00991236">
        <w:trPr>
          <w:trHeight w:val="331"/>
          <w:jc w:val="center"/>
        </w:trPr>
        <w:tc>
          <w:tcPr>
            <w:tcW w:w="9060" w:type="dxa"/>
            <w:gridSpan w:val="3"/>
            <w:shd w:val="clear" w:color="auto" w:fill="DAEEF3"/>
            <w:vAlign w:val="center"/>
          </w:tcPr>
          <w:p w14:paraId="266B75F0" w14:textId="77777777" w:rsidR="009C6159" w:rsidRPr="008A148E" w:rsidRDefault="009C6159" w:rsidP="00E450D7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A148E">
              <w:rPr>
                <w:rFonts w:ascii="Univers Next Pro Condensed" w:hAnsi="Univers Next Pro Condensed"/>
                <w:b/>
              </w:rPr>
              <w:t>Coordonnées de la personne pouvant être contactée chez le candidat en cas de besoin</w:t>
            </w:r>
          </w:p>
        </w:tc>
      </w:tr>
      <w:tr w:rsidR="009C6159" w:rsidRPr="008A148E" w14:paraId="26139B74" w14:textId="77777777" w:rsidTr="00991236">
        <w:trPr>
          <w:trHeight w:val="283"/>
          <w:jc w:val="center"/>
        </w:trPr>
        <w:tc>
          <w:tcPr>
            <w:tcW w:w="2900" w:type="dxa"/>
            <w:shd w:val="clear" w:color="auto" w:fill="auto"/>
            <w:vAlign w:val="center"/>
          </w:tcPr>
          <w:p w14:paraId="02C6C84B" w14:textId="77777777" w:rsidR="009C6159" w:rsidRPr="008A148E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A148E">
              <w:rPr>
                <w:rFonts w:ascii="Univers Next Pro Condensed" w:hAnsi="Univers Next Pro Condensed"/>
                <w:b/>
              </w:rPr>
              <w:t>Nom et prénom :</w:t>
            </w:r>
          </w:p>
        </w:tc>
        <w:tc>
          <w:tcPr>
            <w:tcW w:w="6160" w:type="dxa"/>
            <w:gridSpan w:val="2"/>
            <w:shd w:val="clear" w:color="auto" w:fill="auto"/>
            <w:vAlign w:val="center"/>
          </w:tcPr>
          <w:p w14:paraId="1EFE8A7D" w14:textId="77777777" w:rsidR="009C6159" w:rsidRPr="008A148E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8A148E" w14:paraId="7C52910E" w14:textId="77777777" w:rsidTr="00991236">
        <w:trPr>
          <w:trHeight w:val="283"/>
          <w:jc w:val="center"/>
        </w:trPr>
        <w:tc>
          <w:tcPr>
            <w:tcW w:w="2900" w:type="dxa"/>
            <w:shd w:val="clear" w:color="auto" w:fill="auto"/>
            <w:vAlign w:val="center"/>
          </w:tcPr>
          <w:p w14:paraId="593F8AE7" w14:textId="77777777" w:rsidR="009C6159" w:rsidRPr="008A148E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A148E">
              <w:rPr>
                <w:rFonts w:ascii="Univers Next Pro Condensed" w:hAnsi="Univers Next Pro Condensed"/>
                <w:b/>
              </w:rPr>
              <w:t>Qualité :</w:t>
            </w:r>
          </w:p>
        </w:tc>
        <w:tc>
          <w:tcPr>
            <w:tcW w:w="6160" w:type="dxa"/>
            <w:gridSpan w:val="2"/>
            <w:shd w:val="clear" w:color="auto" w:fill="auto"/>
            <w:vAlign w:val="center"/>
          </w:tcPr>
          <w:p w14:paraId="75C0B0FB" w14:textId="77777777" w:rsidR="009C6159" w:rsidRPr="008A148E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8A148E" w14:paraId="10769058" w14:textId="77777777" w:rsidTr="00991236">
        <w:trPr>
          <w:trHeight w:val="283"/>
          <w:jc w:val="center"/>
        </w:trPr>
        <w:tc>
          <w:tcPr>
            <w:tcW w:w="2900" w:type="dxa"/>
            <w:shd w:val="clear" w:color="auto" w:fill="auto"/>
            <w:vAlign w:val="center"/>
          </w:tcPr>
          <w:p w14:paraId="0693BA4E" w14:textId="77777777" w:rsidR="009C6159" w:rsidRPr="008A148E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A148E">
              <w:rPr>
                <w:rFonts w:ascii="Univers Next Pro Condensed" w:hAnsi="Univers Next Pro Condensed"/>
                <w:b/>
              </w:rPr>
              <w:t>Tél :</w:t>
            </w:r>
          </w:p>
        </w:tc>
        <w:tc>
          <w:tcPr>
            <w:tcW w:w="6160" w:type="dxa"/>
            <w:gridSpan w:val="2"/>
            <w:shd w:val="clear" w:color="auto" w:fill="auto"/>
            <w:vAlign w:val="center"/>
          </w:tcPr>
          <w:p w14:paraId="6C5EEB52" w14:textId="77777777" w:rsidR="009C6159" w:rsidRPr="008A148E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8A148E" w14:paraId="47CF7C0C" w14:textId="77777777" w:rsidTr="00991236">
        <w:trPr>
          <w:trHeight w:val="283"/>
          <w:jc w:val="center"/>
        </w:trPr>
        <w:tc>
          <w:tcPr>
            <w:tcW w:w="2900" w:type="dxa"/>
            <w:shd w:val="clear" w:color="auto" w:fill="auto"/>
            <w:vAlign w:val="center"/>
          </w:tcPr>
          <w:p w14:paraId="3FD65012" w14:textId="77777777" w:rsidR="009C6159" w:rsidRPr="008A148E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A148E">
              <w:rPr>
                <w:rFonts w:ascii="Univers Next Pro Condensed" w:hAnsi="Univers Next Pro Condensed"/>
                <w:b/>
              </w:rPr>
              <w:t>Courriel :</w:t>
            </w:r>
          </w:p>
        </w:tc>
        <w:tc>
          <w:tcPr>
            <w:tcW w:w="6160" w:type="dxa"/>
            <w:gridSpan w:val="2"/>
            <w:shd w:val="clear" w:color="auto" w:fill="auto"/>
            <w:vAlign w:val="center"/>
          </w:tcPr>
          <w:p w14:paraId="1BCAA2AD" w14:textId="77777777" w:rsidR="009C6159" w:rsidRPr="008A148E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</w:tbl>
    <w:p w14:paraId="7DD6B0D9" w14:textId="77777777" w:rsidR="009C6159" w:rsidRPr="008A148E" w:rsidRDefault="009C6159" w:rsidP="009C6159">
      <w:pPr>
        <w:jc w:val="both"/>
        <w:rPr>
          <w:rFonts w:ascii="Univers Next Pro Condensed" w:hAnsi="Univers Next Pro Condensed"/>
        </w:rPr>
      </w:pPr>
    </w:p>
    <w:p w14:paraId="304B6287" w14:textId="77777777" w:rsidR="00024199" w:rsidRPr="008A148E" w:rsidRDefault="009C6159" w:rsidP="002A7E9D">
      <w:pPr>
        <w:ind w:left="284"/>
        <w:rPr>
          <w:rFonts w:ascii="Univers Next Pro Condensed" w:hAnsi="Univers Next Pro Condensed"/>
          <w:b/>
          <w:sz w:val="20"/>
        </w:rPr>
      </w:pPr>
      <w:r w:rsidRPr="008A148E">
        <w:rPr>
          <w:rFonts w:ascii="Univers Next Pro Condensed" w:hAnsi="Univers Next Pro Condensed"/>
          <w:b/>
          <w:sz w:val="20"/>
        </w:rPr>
        <w:br w:type="page"/>
      </w:r>
    </w:p>
    <w:p w14:paraId="570FABE2" w14:textId="61DB6335" w:rsidR="005C57BE" w:rsidRPr="008A148E" w:rsidRDefault="005C57BE">
      <w:pPr>
        <w:pStyle w:val="Titre2"/>
        <w:rPr>
          <w:rFonts w:ascii="Univers Next Pro Condensed" w:hAnsi="Univers Next Pro Condensed"/>
          <w:i/>
          <w:caps/>
          <w:color w:val="0000FF"/>
          <w:sz w:val="24"/>
        </w:rPr>
      </w:pPr>
      <w:r w:rsidRPr="008A148E">
        <w:rPr>
          <w:rFonts w:ascii="Univers Next Pro Condensed" w:hAnsi="Univers Next Pro Condensed"/>
          <w:caps/>
          <w:color w:val="0000FF"/>
          <w:sz w:val="28"/>
        </w:rPr>
        <w:lastRenderedPageBreak/>
        <w:t xml:space="preserve">Présentation des chiffres d’affaires </w:t>
      </w:r>
      <w:r w:rsidRPr="008A148E">
        <w:rPr>
          <w:rFonts w:ascii="Univers Next Pro Condensed" w:hAnsi="Univers Next Pro Condensed"/>
          <w:caps/>
          <w:color w:val="0000FF"/>
          <w:sz w:val="28"/>
        </w:rPr>
        <w:br/>
        <w:t xml:space="preserve">des </w:t>
      </w:r>
      <w:r w:rsidR="005D2360" w:rsidRPr="008A148E">
        <w:rPr>
          <w:rFonts w:ascii="Univers Next Pro Condensed" w:hAnsi="Univers Next Pro Condensed"/>
          <w:caps/>
          <w:color w:val="0000FF"/>
          <w:sz w:val="28"/>
        </w:rPr>
        <w:t>3</w:t>
      </w:r>
      <w:r w:rsidRPr="008A148E">
        <w:rPr>
          <w:rFonts w:ascii="Univers Next Pro Condensed" w:hAnsi="Univers Next Pro Condensed"/>
          <w:caps/>
          <w:color w:val="0000FF"/>
          <w:sz w:val="28"/>
        </w:rPr>
        <w:t xml:space="preserve"> derniers exercices </w:t>
      </w:r>
    </w:p>
    <w:p w14:paraId="0F41EAF3" w14:textId="77777777" w:rsidR="005C57BE" w:rsidRPr="008A148E" w:rsidRDefault="005C57BE">
      <w:pPr>
        <w:pStyle w:val="Titre2"/>
        <w:rPr>
          <w:rFonts w:ascii="Univers Next Pro Condensed" w:hAnsi="Univers Next Pro Condensed"/>
          <w:i/>
          <w:caps/>
          <w:sz w:val="24"/>
        </w:rPr>
      </w:pPr>
    </w:p>
    <w:p w14:paraId="6EDF2AB1" w14:textId="77777777" w:rsidR="005C57BE" w:rsidRPr="008A148E" w:rsidRDefault="005C57BE">
      <w:pPr>
        <w:jc w:val="center"/>
        <w:rPr>
          <w:rFonts w:ascii="Univers Next Pro Condensed" w:hAnsi="Univers Next Pro Condensed"/>
          <w:i/>
        </w:rPr>
      </w:pPr>
    </w:p>
    <w:p w14:paraId="0275ADE8" w14:textId="7BF09884" w:rsidR="005C57BE" w:rsidRPr="008A148E" w:rsidRDefault="005C57BE">
      <w:pPr>
        <w:jc w:val="both"/>
        <w:rPr>
          <w:rFonts w:ascii="Univers Next Pro Condensed" w:hAnsi="Univers Next Pro Condensed"/>
          <w:b/>
          <w:i/>
        </w:rPr>
      </w:pPr>
      <w:r w:rsidRPr="008A148E">
        <w:rPr>
          <w:rFonts w:ascii="Univers Next Pro Condensed" w:hAnsi="Univers Next Pro Condensed"/>
          <w:b/>
          <w:i/>
        </w:rPr>
        <w:t xml:space="preserve">Si le candidat est objectivement dans l’impossibilité de fournir son chiffre d’affaires au cours des trois dernières années, il peut fournir </w:t>
      </w:r>
      <w:r w:rsidR="006D00B6" w:rsidRPr="008A148E">
        <w:rPr>
          <w:rFonts w:ascii="Univers Next Pro Condensed" w:hAnsi="Univers Next Pro Condensed"/>
          <w:b/>
          <w:i/>
        </w:rPr>
        <w:t>t</w:t>
      </w:r>
      <w:r w:rsidRPr="008A148E">
        <w:rPr>
          <w:rFonts w:ascii="Univers Next Pro Condensed" w:hAnsi="Univers Next Pro Condensed"/>
          <w:b/>
          <w:i/>
        </w:rPr>
        <w:t xml:space="preserve">out autre document permettant d’apprécier sa capacité financière (ex : attestation d’un commissaire au compte, déclarations de contrat en cours justifiant le futur CA, compte de résultats </w:t>
      </w:r>
      <w:r w:rsidR="00E6249D" w:rsidRPr="008A148E">
        <w:rPr>
          <w:rFonts w:ascii="Univers Next Pro Condensed" w:hAnsi="Univers Next Pro Condensed"/>
          <w:b/>
          <w:i/>
        </w:rPr>
        <w:t>etc.</w:t>
      </w:r>
      <w:r w:rsidR="00306E92" w:rsidRPr="008A148E">
        <w:rPr>
          <w:rFonts w:ascii="Univers Next Pro Condensed" w:hAnsi="Univers Next Pro Condensed"/>
          <w:b/>
          <w:i/>
        </w:rPr>
        <w:t>, assortie d’une attestation sur l’honneur</w:t>
      </w:r>
    </w:p>
    <w:p w14:paraId="779D5C71" w14:textId="77777777" w:rsidR="005C57BE" w:rsidRPr="008A148E" w:rsidRDefault="005C57BE" w:rsidP="00FA1AFA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jc w:val="left"/>
        <w:outlineLvl w:val="0"/>
        <w:rPr>
          <w:rFonts w:ascii="Univers Next Pro Condensed" w:hAnsi="Univers Next Pro Condensed"/>
          <w:bCs w:val="0"/>
          <w:i/>
        </w:rPr>
      </w:pPr>
    </w:p>
    <w:p w14:paraId="6AF05FF9" w14:textId="77777777" w:rsidR="00FA1AFA" w:rsidRPr="008A148E" w:rsidRDefault="00FA1AFA" w:rsidP="00FA1AFA">
      <w:pPr>
        <w:rPr>
          <w:rFonts w:ascii="Univers Next Pro Condensed" w:hAnsi="Univers Next Pro Condensed"/>
          <w:b/>
          <w:u w:val="single"/>
        </w:rPr>
      </w:pPr>
      <w:r w:rsidRPr="008A148E">
        <w:rPr>
          <w:rFonts w:ascii="Univers Next Pro Condensed" w:hAnsi="Univers Next Pro Condensed"/>
          <w:b/>
          <w:u w:val="single"/>
        </w:rPr>
        <w:t>Chiffres d’affaires</w:t>
      </w:r>
    </w:p>
    <w:p w14:paraId="229ECD38" w14:textId="77777777" w:rsidR="00FA1AFA" w:rsidRPr="008A148E" w:rsidRDefault="00FA1AFA" w:rsidP="00FA1AFA">
      <w:pPr>
        <w:rPr>
          <w:rFonts w:ascii="Univers Next Pro Condensed" w:hAnsi="Univers Next Pro Condensed"/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4"/>
        <w:gridCol w:w="2531"/>
        <w:gridCol w:w="3245"/>
      </w:tblGrid>
      <w:tr w:rsidR="005C57BE" w:rsidRPr="008A148E" w14:paraId="360C1137" w14:textId="77777777" w:rsidTr="00E6249D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1339743" w14:textId="3373B4BE" w:rsidR="005C57BE" w:rsidRPr="008A148E" w:rsidRDefault="005D2360">
            <w:pPr>
              <w:spacing w:before="120" w:after="120"/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8A148E">
              <w:rPr>
                <w:rFonts w:ascii="Univers Next Pro Condensed" w:hAnsi="Univers Next Pro Condensed"/>
                <w:b/>
                <w:bCs/>
              </w:rPr>
              <w:t xml:space="preserve">3 </w:t>
            </w:r>
            <w:r w:rsidR="005C57BE" w:rsidRPr="008A148E">
              <w:rPr>
                <w:rFonts w:ascii="Univers Next Pro Condensed" w:hAnsi="Univers Next Pro Condensed"/>
                <w:b/>
                <w:bCs/>
              </w:rPr>
              <w:t xml:space="preserve">derniers exercices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ECED6" w14:textId="77777777" w:rsidR="005C57BE" w:rsidRPr="008A148E" w:rsidRDefault="005C57B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8A148E">
              <w:rPr>
                <w:rFonts w:ascii="Univers Next Pro Condensed" w:hAnsi="Univers Next Pro Condensed"/>
                <w:b/>
                <w:bCs/>
              </w:rPr>
              <w:t xml:space="preserve">Chiffre d’affaires global HT </w:t>
            </w:r>
            <w:r w:rsidRPr="008A148E">
              <w:rPr>
                <w:rFonts w:ascii="Univers Next Pro Condensed" w:hAnsi="Univers Next Pro Condensed"/>
                <w:b/>
                <w:bCs/>
              </w:rPr>
              <w:br/>
              <w:t>en euros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91DE5A" w14:textId="77777777" w:rsidR="005C57BE" w:rsidRPr="008A148E" w:rsidRDefault="005C57BE">
            <w:pPr>
              <w:jc w:val="center"/>
              <w:rPr>
                <w:rFonts w:ascii="Univers Next Pro Condensed" w:hAnsi="Univers Next Pro Condensed"/>
                <w:b/>
                <w:bCs/>
              </w:rPr>
            </w:pPr>
            <w:r w:rsidRPr="008A148E">
              <w:rPr>
                <w:rFonts w:ascii="Univers Next Pro Condensed" w:hAnsi="Univers Next Pro Condensed"/>
                <w:b/>
                <w:bCs/>
              </w:rPr>
              <w:t xml:space="preserve">Chiffre d’affaires </w:t>
            </w:r>
            <w:r w:rsidR="00712B48" w:rsidRPr="008A148E">
              <w:rPr>
                <w:rFonts w:ascii="Univers Next Pro Condensed" w:hAnsi="Univers Next Pro Condensed"/>
                <w:b/>
                <w:bCs/>
              </w:rPr>
              <w:t xml:space="preserve">HT </w:t>
            </w:r>
            <w:r w:rsidRPr="008A148E">
              <w:rPr>
                <w:rFonts w:ascii="Univers Next Pro Condensed" w:hAnsi="Univers Next Pro Condensed"/>
                <w:b/>
                <w:bCs/>
              </w:rPr>
              <w:t xml:space="preserve">spécifique au domaine d’activité du marché </w:t>
            </w:r>
            <w:r w:rsidRPr="008A148E">
              <w:rPr>
                <w:rFonts w:ascii="Univers Next Pro Condensed" w:hAnsi="Univers Next Pro Condensed"/>
                <w:b/>
                <w:bCs/>
              </w:rPr>
              <w:br/>
              <w:t>en euros</w:t>
            </w:r>
          </w:p>
        </w:tc>
      </w:tr>
      <w:tr w:rsidR="005C57BE" w:rsidRPr="008A148E" w14:paraId="2F70EEC9" w14:textId="77777777" w:rsidTr="00E6249D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048C" w14:textId="77777777" w:rsidR="00E6249D" w:rsidRDefault="005C57BE" w:rsidP="00E6249D">
            <w:pPr>
              <w:spacing w:before="120" w:after="120"/>
              <w:rPr>
                <w:rFonts w:ascii="Univers Next Pro Condensed" w:hAnsi="Univers Next Pro Condensed"/>
              </w:rPr>
            </w:pPr>
            <w:r w:rsidRPr="008A148E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19D02344" w14:textId="2CCAA4B2" w:rsidR="005C57BE" w:rsidRPr="008A148E" w:rsidRDefault="00712B48" w:rsidP="00E6249D">
            <w:pPr>
              <w:spacing w:before="120" w:after="120"/>
              <w:rPr>
                <w:rFonts w:ascii="Univers Next Pro Condensed" w:hAnsi="Univers Next Pro Condensed"/>
              </w:rPr>
            </w:pPr>
            <w:proofErr w:type="gramStart"/>
            <w:r w:rsidRPr="008A148E">
              <w:rPr>
                <w:rFonts w:ascii="Univers Next Pro Condensed" w:hAnsi="Univers Next Pro Condensed"/>
              </w:rPr>
              <w:t>au</w:t>
            </w:r>
            <w:proofErr w:type="gramEnd"/>
            <w:r w:rsidRPr="008A148E">
              <w:rPr>
                <w:rFonts w:ascii="Univers Next Pro Condensed" w:hAnsi="Univers Next Pro Condensed"/>
              </w:rPr>
              <w:t>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2C41" w14:textId="77777777" w:rsidR="009C6159" w:rsidRPr="008A148E" w:rsidRDefault="009C6159" w:rsidP="00E6249D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9A6C" w14:textId="77777777" w:rsidR="005C57BE" w:rsidRPr="008A148E" w:rsidRDefault="005C57BE" w:rsidP="00E6249D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8A148E" w14:paraId="13087C88" w14:textId="77777777" w:rsidTr="00E6249D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6EC9" w14:textId="77777777" w:rsidR="005C57BE" w:rsidRPr="008A148E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8A148E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0BF7DFBA" w14:textId="77777777" w:rsidR="005C57BE" w:rsidRPr="008A148E" w:rsidRDefault="00712B48" w:rsidP="00E6249D">
            <w:pPr>
              <w:spacing w:before="120" w:after="120"/>
              <w:rPr>
                <w:rFonts w:ascii="Univers Next Pro Condensed" w:hAnsi="Univers Next Pro Condensed"/>
              </w:rPr>
            </w:pPr>
            <w:r w:rsidRPr="008A148E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E3C5" w14:textId="77777777" w:rsidR="009C6159" w:rsidRPr="008A148E" w:rsidRDefault="009C6159" w:rsidP="00E6249D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DB94" w14:textId="77777777" w:rsidR="005C57BE" w:rsidRPr="008A148E" w:rsidRDefault="005C57BE" w:rsidP="00E6249D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8A148E" w14:paraId="281EE243" w14:textId="77777777" w:rsidTr="00E6249D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36FC" w14:textId="77777777" w:rsidR="005C57BE" w:rsidRPr="008A148E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8A148E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1BB049A0" w14:textId="77777777" w:rsidR="005C57BE" w:rsidRPr="008A148E" w:rsidRDefault="00712B48" w:rsidP="00E6249D">
            <w:pPr>
              <w:spacing w:before="120" w:after="120"/>
              <w:rPr>
                <w:rFonts w:ascii="Univers Next Pro Condensed" w:hAnsi="Univers Next Pro Condensed"/>
              </w:rPr>
            </w:pPr>
            <w:r w:rsidRPr="008A148E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77A1" w14:textId="77777777" w:rsidR="009C6159" w:rsidRPr="008A148E" w:rsidRDefault="009C6159" w:rsidP="00E6249D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4BE2" w14:textId="77777777" w:rsidR="005C57BE" w:rsidRPr="008A148E" w:rsidRDefault="005C57BE" w:rsidP="00E6249D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43DAF0EB" w14:textId="77777777" w:rsidR="00FA3085" w:rsidRPr="008A148E" w:rsidRDefault="00FA1AFA" w:rsidP="00EB6DB3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  <w:r w:rsidRPr="008A148E">
        <w:rPr>
          <w:rFonts w:ascii="Univers Next Pro Condensed" w:hAnsi="Univers Next Pro Condensed"/>
        </w:rPr>
        <w:br w:type="page"/>
      </w:r>
    </w:p>
    <w:p w14:paraId="41593346" w14:textId="77777777" w:rsidR="00FA1AFA" w:rsidRPr="008A148E" w:rsidRDefault="00FA1AFA" w:rsidP="00FA1AFA">
      <w:pPr>
        <w:rPr>
          <w:rFonts w:ascii="Univers Next Pro Condensed" w:hAnsi="Univers Next Pro Condensed"/>
          <w:b/>
          <w:u w:val="single"/>
        </w:rPr>
      </w:pPr>
      <w:r w:rsidRPr="008A148E">
        <w:rPr>
          <w:rFonts w:ascii="Univers Next Pro Condensed" w:hAnsi="Univers Next Pro Condensed"/>
          <w:b/>
          <w:u w:val="single"/>
        </w:rPr>
        <w:lastRenderedPageBreak/>
        <w:t>Descriptif des matériels et logiciels utilisés</w:t>
      </w:r>
    </w:p>
    <w:p w14:paraId="1610DE59" w14:textId="77777777" w:rsidR="00FA1AFA" w:rsidRPr="008A148E" w:rsidRDefault="00FA1AFA" w:rsidP="00FA1AFA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Univers Next Pro Condensed" w:hAnsi="Univers Next Pro Condensed"/>
          <w:i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FA1AFA" w:rsidRPr="008A148E" w14:paraId="39ED6BF1" w14:textId="77777777" w:rsidTr="00E6249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2EAE9C" w14:textId="77777777" w:rsidR="00FA1AFA" w:rsidRPr="008A148E" w:rsidRDefault="00FA1AFA" w:rsidP="00FA1AFA">
            <w:pPr>
              <w:rPr>
                <w:rFonts w:ascii="Univers Next Pro Condensed" w:hAnsi="Univers Next Pro Condensed"/>
                <w:b/>
                <w:bCs/>
              </w:rPr>
            </w:pPr>
            <w:r w:rsidRPr="008A148E">
              <w:rPr>
                <w:rFonts w:ascii="Univers Next Pro Condensed" w:hAnsi="Univers Next Pro Condensed"/>
                <w:b/>
                <w:bCs/>
              </w:rPr>
              <w:t>MATERIELS UTILISES</w:t>
            </w:r>
          </w:p>
        </w:tc>
      </w:tr>
      <w:tr w:rsidR="00FA1AFA" w:rsidRPr="008A148E" w14:paraId="651BA61E" w14:textId="77777777" w:rsidTr="00E6249D">
        <w:trPr>
          <w:cantSplit/>
          <w:trHeight w:val="471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5D72" w14:textId="77777777" w:rsidR="00FA1AFA" w:rsidRPr="008A148E" w:rsidRDefault="00FA1AFA" w:rsidP="00E6249D">
            <w:pPr>
              <w:rPr>
                <w:rFonts w:ascii="Univers Next Pro Condensed" w:hAnsi="Univers Next Pro Condensed"/>
              </w:rPr>
            </w:pPr>
          </w:p>
        </w:tc>
      </w:tr>
    </w:tbl>
    <w:p w14:paraId="70C0C694" w14:textId="77777777" w:rsidR="00595AB9" w:rsidRPr="008A148E" w:rsidRDefault="00595AB9" w:rsidP="00595AB9">
      <w:pPr>
        <w:rPr>
          <w:rFonts w:ascii="Univers Next Pro Condensed" w:hAnsi="Univers Next Pro Condense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FA1AFA" w:rsidRPr="008A148E" w14:paraId="4319CBE0" w14:textId="77777777" w:rsidTr="00E6249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8F1B5F" w14:textId="77777777" w:rsidR="00FA1AFA" w:rsidRPr="008A148E" w:rsidRDefault="00FA1AFA" w:rsidP="00062A97">
            <w:pPr>
              <w:rPr>
                <w:rFonts w:ascii="Univers Next Pro Condensed" w:hAnsi="Univers Next Pro Condensed"/>
                <w:b/>
                <w:bCs/>
              </w:rPr>
            </w:pPr>
            <w:r w:rsidRPr="008A148E">
              <w:rPr>
                <w:rFonts w:ascii="Univers Next Pro Condensed" w:hAnsi="Univers Next Pro Condensed"/>
                <w:b/>
                <w:bCs/>
              </w:rPr>
              <w:t>LOGICIEL UTILISES</w:t>
            </w:r>
          </w:p>
        </w:tc>
      </w:tr>
      <w:tr w:rsidR="00FA1AFA" w:rsidRPr="008A148E" w14:paraId="1E9EC51E" w14:textId="77777777" w:rsidTr="00E6249D">
        <w:trPr>
          <w:cantSplit/>
          <w:trHeight w:val="568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48C1" w14:textId="77777777" w:rsidR="00FA1AFA" w:rsidRPr="008A148E" w:rsidRDefault="00FA1AFA" w:rsidP="00E6249D">
            <w:pPr>
              <w:rPr>
                <w:rFonts w:ascii="Univers Next Pro Condensed" w:hAnsi="Univers Next Pro Condensed"/>
              </w:rPr>
            </w:pPr>
          </w:p>
        </w:tc>
      </w:tr>
    </w:tbl>
    <w:p w14:paraId="0DE73ECD" w14:textId="77777777" w:rsidR="00FA1AFA" w:rsidRPr="008A148E" w:rsidRDefault="00FA1AFA" w:rsidP="00595AB9">
      <w:pPr>
        <w:rPr>
          <w:rFonts w:ascii="Univers Next Pro Condensed" w:hAnsi="Univers Next Pro Condensed"/>
        </w:rPr>
      </w:pPr>
    </w:p>
    <w:p w14:paraId="7B60FFE2" w14:textId="77777777" w:rsidR="00FA1AFA" w:rsidRPr="008A148E" w:rsidRDefault="00FA1AFA" w:rsidP="00595AB9">
      <w:pPr>
        <w:rPr>
          <w:rFonts w:ascii="Univers Next Pro Condensed" w:hAnsi="Univers Next Pro Condensed"/>
        </w:rPr>
        <w:sectPr w:rsidR="00FA1AFA" w:rsidRPr="008A148E" w:rsidSect="00EB6DB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14:paraId="534570E5" w14:textId="77777777" w:rsidR="00FA1AFA" w:rsidRPr="008A148E" w:rsidRDefault="00FA1AFA" w:rsidP="00FA1AFA">
      <w:pPr>
        <w:tabs>
          <w:tab w:val="num" w:pos="1134"/>
        </w:tabs>
        <w:jc w:val="both"/>
        <w:rPr>
          <w:rFonts w:ascii="Univers Next Pro Condensed" w:hAnsi="Univers Next Pro Condensed"/>
        </w:rPr>
      </w:pPr>
    </w:p>
    <w:p w14:paraId="2A08DB55" w14:textId="1411CD7D" w:rsidR="00FA1AFA" w:rsidRPr="0068364E" w:rsidRDefault="00FA1AFA" w:rsidP="00FA1AFA">
      <w:pPr>
        <w:tabs>
          <w:tab w:val="num" w:pos="1134"/>
        </w:tabs>
        <w:jc w:val="both"/>
        <w:rPr>
          <w:rFonts w:ascii="Univers Next Pro Condensed" w:hAnsi="Univers Next Pro Condensed"/>
          <w:sz w:val="24"/>
          <w:szCs w:val="28"/>
        </w:rPr>
      </w:pPr>
      <w:r w:rsidRPr="0068364E">
        <w:rPr>
          <w:rFonts w:ascii="Univers Next Pro Condensed" w:hAnsi="Univers Next Pro Condensed"/>
          <w:sz w:val="24"/>
          <w:szCs w:val="28"/>
        </w:rPr>
        <w:t xml:space="preserve">Renseignements relatifs aux principales prestations de conception graphique </w:t>
      </w:r>
      <w:r w:rsidR="000F5DF0" w:rsidRPr="0068364E">
        <w:rPr>
          <w:rFonts w:ascii="Univers Next Pro Condensed" w:hAnsi="Univers Next Pro Condensed"/>
          <w:b/>
          <w:bCs/>
          <w:sz w:val="24"/>
          <w:szCs w:val="28"/>
          <w:u w:val="single"/>
        </w:rPr>
        <w:t>d’expositions temporaires</w:t>
      </w:r>
      <w:r w:rsidR="000F5DF0" w:rsidRPr="0068364E">
        <w:rPr>
          <w:rFonts w:ascii="Univers Next Pro Condensed" w:hAnsi="Univers Next Pro Condensed"/>
          <w:sz w:val="24"/>
          <w:szCs w:val="28"/>
        </w:rPr>
        <w:t xml:space="preserve"> </w:t>
      </w:r>
      <w:r w:rsidRPr="0068364E">
        <w:rPr>
          <w:rFonts w:ascii="Univers Next Pro Condensed" w:hAnsi="Univers Next Pro Condensed"/>
          <w:b/>
          <w:bCs/>
          <w:sz w:val="24"/>
          <w:szCs w:val="28"/>
          <w:u w:val="single"/>
        </w:rPr>
        <w:t>dans le domaine muséal</w:t>
      </w:r>
      <w:r w:rsidRPr="0068364E">
        <w:rPr>
          <w:rFonts w:ascii="Univers Next Pro Condensed" w:hAnsi="Univers Next Pro Condensed"/>
          <w:sz w:val="24"/>
          <w:szCs w:val="28"/>
        </w:rPr>
        <w:t xml:space="preserve"> </w:t>
      </w:r>
      <w:r w:rsidR="00375011" w:rsidRPr="0068364E">
        <w:rPr>
          <w:rFonts w:ascii="Univers Next Pro Condensed" w:hAnsi="Univers Next Pro Condensed"/>
          <w:sz w:val="24"/>
          <w:szCs w:val="28"/>
        </w:rPr>
        <w:t xml:space="preserve">(sont exclus </w:t>
      </w:r>
      <w:r w:rsidR="002C10D1" w:rsidRPr="0068364E">
        <w:rPr>
          <w:rFonts w:ascii="Univers Next Pro Condensed" w:hAnsi="Univers Next Pro Condensed"/>
          <w:sz w:val="24"/>
          <w:szCs w:val="28"/>
        </w:rPr>
        <w:t>tout autres types de</w:t>
      </w:r>
      <w:r w:rsidR="00375011" w:rsidRPr="0068364E">
        <w:rPr>
          <w:rFonts w:ascii="Univers Next Pro Condensed" w:hAnsi="Univers Next Pro Condensed"/>
          <w:sz w:val="24"/>
          <w:szCs w:val="28"/>
        </w:rPr>
        <w:t xml:space="preserve"> prestations de </w:t>
      </w:r>
      <w:r w:rsidR="002C10D1" w:rsidRPr="0068364E">
        <w:rPr>
          <w:rFonts w:ascii="Univers Next Pro Condensed" w:hAnsi="Univers Next Pro Condensed"/>
          <w:sz w:val="24"/>
          <w:szCs w:val="28"/>
        </w:rPr>
        <w:t xml:space="preserve">conception graphique </w:t>
      </w:r>
      <w:r w:rsidRPr="0068364E">
        <w:rPr>
          <w:rFonts w:ascii="Univers Next Pro Condensed" w:hAnsi="Univers Next Pro Condensed"/>
          <w:sz w:val="24"/>
          <w:szCs w:val="28"/>
        </w:rPr>
        <w:t xml:space="preserve">effectuées par le candidat au cours </w:t>
      </w:r>
      <w:r w:rsidR="00183F72" w:rsidRPr="0068364E">
        <w:rPr>
          <w:rFonts w:ascii="Univers Next Pro Condensed" w:hAnsi="Univers Next Pro Condensed"/>
          <w:sz w:val="24"/>
          <w:szCs w:val="28"/>
        </w:rPr>
        <w:t>des 4 dernières années</w:t>
      </w:r>
      <w:r w:rsidR="00306E92" w:rsidRPr="0068364E">
        <w:rPr>
          <w:rFonts w:ascii="Univers Next Pro Condensed" w:hAnsi="Univers Next Pro Condensed"/>
          <w:sz w:val="24"/>
          <w:szCs w:val="28"/>
        </w:rPr>
        <w:t xml:space="preserve"> (soit de 2021 à 2025 inclus)</w:t>
      </w:r>
      <w:r w:rsidR="00183F72" w:rsidRPr="0068364E">
        <w:rPr>
          <w:rFonts w:ascii="Univers Next Pro Condensed" w:hAnsi="Univers Next Pro Condensed"/>
          <w:sz w:val="24"/>
          <w:szCs w:val="28"/>
        </w:rPr>
        <w:t> :</w:t>
      </w:r>
    </w:p>
    <w:p w14:paraId="10DAE222" w14:textId="77777777" w:rsidR="00B06AD6" w:rsidRPr="008A148E" w:rsidRDefault="00B06AD6" w:rsidP="00B06AD6">
      <w:pPr>
        <w:jc w:val="both"/>
        <w:rPr>
          <w:rFonts w:ascii="Univers Next Pro Condensed" w:hAnsi="Univers Next Pro Condensed" w:cs="Times New Roman"/>
        </w:rPr>
      </w:pPr>
    </w:p>
    <w:tbl>
      <w:tblPr>
        <w:tblW w:w="14311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11"/>
      </w:tblGrid>
      <w:tr w:rsidR="00B06AD6" w:rsidRPr="008A148E" w14:paraId="402FA353" w14:textId="77777777" w:rsidTr="007F2A41">
        <w:trPr>
          <w:trHeight w:val="3914"/>
        </w:trPr>
        <w:tc>
          <w:tcPr>
            <w:tcW w:w="14311" w:type="dxa"/>
            <w:shd w:val="clear" w:color="auto" w:fill="auto"/>
          </w:tcPr>
          <w:p w14:paraId="3821EF32" w14:textId="77777777" w:rsidR="00B06AD6" w:rsidRPr="0068364E" w:rsidRDefault="00B06AD6" w:rsidP="00B06AD6">
            <w:pPr>
              <w:shd w:val="clear" w:color="auto" w:fill="FFFF99"/>
              <w:jc w:val="both"/>
              <w:rPr>
                <w:rFonts w:ascii="Univers Next Pro Condensed" w:hAnsi="Univers Next Pro Condensed" w:cs="Times New Roman"/>
                <w:b/>
                <w:sz w:val="24"/>
                <w:szCs w:val="24"/>
              </w:rPr>
            </w:pPr>
            <w:r w:rsidRPr="0068364E">
              <w:rPr>
                <w:rFonts w:ascii="Univers Next Pro Condensed" w:hAnsi="Univers Next Pro Condensed" w:cs="Times New Roman"/>
                <w:b/>
                <w:sz w:val="24"/>
                <w:szCs w:val="24"/>
              </w:rPr>
              <w:t xml:space="preserve">ATTENTION : </w:t>
            </w:r>
          </w:p>
          <w:p w14:paraId="08E21787" w14:textId="77777777" w:rsidR="00B06AD6" w:rsidRPr="0068364E" w:rsidRDefault="00B06AD6" w:rsidP="00B06AD6">
            <w:pPr>
              <w:shd w:val="clear" w:color="auto" w:fill="FFFF99"/>
              <w:jc w:val="both"/>
              <w:rPr>
                <w:rFonts w:ascii="Univers Next Pro Condensed" w:hAnsi="Univers Next Pro Condensed" w:cs="Times New Roman"/>
                <w:b/>
                <w:sz w:val="24"/>
                <w:szCs w:val="24"/>
              </w:rPr>
            </w:pPr>
          </w:p>
          <w:p w14:paraId="64AD38A8" w14:textId="77777777" w:rsidR="00B06AD6" w:rsidRPr="0068364E" w:rsidRDefault="00B06AD6" w:rsidP="00B06AD6">
            <w:pPr>
              <w:shd w:val="clear" w:color="auto" w:fill="FFFF99"/>
              <w:jc w:val="both"/>
              <w:rPr>
                <w:rFonts w:ascii="Univers Next Pro Condensed" w:hAnsi="Univers Next Pro Condensed" w:cs="Times New Roman"/>
                <w:sz w:val="24"/>
                <w:szCs w:val="24"/>
              </w:rPr>
            </w:pPr>
            <w:r w:rsidRPr="0068364E">
              <w:rPr>
                <w:rFonts w:ascii="Univers Next Pro Condensed" w:hAnsi="Univers Next Pro Condensed" w:cs="Times New Roman"/>
                <w:b/>
                <w:sz w:val="24"/>
                <w:szCs w:val="24"/>
              </w:rPr>
              <w:t>Consignes concernant l’analyse du seuil minimal de capacité professionnelles (5 références minimales) et de l’analyse qualitative du book</w:t>
            </w:r>
            <w:r w:rsidRPr="0068364E">
              <w:rPr>
                <w:rFonts w:ascii="Univers Next Pro Condensed" w:hAnsi="Univers Next Pro Condensed" w:cs="Times New Roman"/>
                <w:sz w:val="24"/>
                <w:szCs w:val="24"/>
              </w:rPr>
              <w:t xml:space="preserve"> : </w:t>
            </w:r>
          </w:p>
          <w:p w14:paraId="64638216" w14:textId="77777777" w:rsidR="00B06AD6" w:rsidRPr="0068364E" w:rsidRDefault="00B06AD6" w:rsidP="00B06AD6">
            <w:pPr>
              <w:shd w:val="clear" w:color="auto" w:fill="FFFF99"/>
              <w:jc w:val="both"/>
              <w:rPr>
                <w:rFonts w:ascii="Univers Next Pro Condensed" w:hAnsi="Univers Next Pro Condensed" w:cs="Times New Roman"/>
                <w:sz w:val="24"/>
                <w:szCs w:val="24"/>
              </w:rPr>
            </w:pPr>
          </w:p>
          <w:p w14:paraId="588265E6" w14:textId="77777777" w:rsidR="00B06AD6" w:rsidRPr="0068364E" w:rsidRDefault="00B06AD6" w:rsidP="00B06AD6">
            <w:pPr>
              <w:shd w:val="clear" w:color="auto" w:fill="FFFF99"/>
              <w:jc w:val="both"/>
              <w:rPr>
                <w:rFonts w:ascii="Univers Next Pro Condensed" w:hAnsi="Univers Next Pro Condensed" w:cs="Times New Roman"/>
                <w:sz w:val="24"/>
                <w:szCs w:val="24"/>
              </w:rPr>
            </w:pPr>
            <w:r w:rsidRPr="0068364E">
              <w:rPr>
                <w:rFonts w:ascii="Univers Next Pro Condensed" w:hAnsi="Univers Next Pro Condensed" w:cs="Times New Roman"/>
                <w:sz w:val="24"/>
                <w:szCs w:val="24"/>
              </w:rPr>
              <w:t>Ces deux analyses ne prendront pas en compte les éléments suivants :</w:t>
            </w:r>
          </w:p>
          <w:p w14:paraId="1D8C1594" w14:textId="77777777" w:rsidR="00B06AD6" w:rsidRPr="0068364E" w:rsidRDefault="00B06AD6" w:rsidP="00B06AD6">
            <w:pPr>
              <w:shd w:val="clear" w:color="auto" w:fill="FFFF99"/>
              <w:jc w:val="both"/>
              <w:rPr>
                <w:rFonts w:ascii="Univers Next Pro Condensed" w:hAnsi="Univers Next Pro Condensed" w:cs="Times New Roman"/>
                <w:sz w:val="24"/>
                <w:szCs w:val="24"/>
              </w:rPr>
            </w:pPr>
          </w:p>
          <w:p w14:paraId="22248D42" w14:textId="77777777" w:rsidR="00B06AD6" w:rsidRPr="0068364E" w:rsidRDefault="00B06AD6" w:rsidP="00B06AD6">
            <w:pPr>
              <w:numPr>
                <w:ilvl w:val="0"/>
                <w:numId w:val="9"/>
              </w:numPr>
              <w:shd w:val="clear" w:color="auto" w:fill="FFFF99"/>
              <w:jc w:val="both"/>
              <w:rPr>
                <w:rFonts w:ascii="Univers Next Pro Condensed" w:hAnsi="Univers Next Pro Condensed" w:cs="Times New Roman"/>
                <w:sz w:val="24"/>
                <w:szCs w:val="24"/>
              </w:rPr>
            </w:pPr>
            <w:r w:rsidRPr="0068364E">
              <w:rPr>
                <w:rFonts w:ascii="Univers Next Pro Condensed" w:hAnsi="Univers Next Pro Condensed" w:cs="Times New Roman"/>
                <w:sz w:val="24"/>
                <w:szCs w:val="24"/>
              </w:rPr>
              <w:t>Signalétique bâtiment (intérieur, extérieur)</w:t>
            </w:r>
          </w:p>
          <w:p w14:paraId="6F4BE32F" w14:textId="77777777" w:rsidR="00B06AD6" w:rsidRPr="0068364E" w:rsidRDefault="00B06AD6" w:rsidP="00B06AD6">
            <w:pPr>
              <w:numPr>
                <w:ilvl w:val="0"/>
                <w:numId w:val="9"/>
              </w:numPr>
              <w:shd w:val="clear" w:color="auto" w:fill="FFFF99"/>
              <w:jc w:val="both"/>
              <w:rPr>
                <w:rFonts w:ascii="Univers Next Pro Condensed" w:hAnsi="Univers Next Pro Condensed" w:cs="Times New Roman"/>
                <w:sz w:val="24"/>
                <w:szCs w:val="24"/>
              </w:rPr>
            </w:pPr>
            <w:r w:rsidRPr="0068364E">
              <w:rPr>
                <w:rFonts w:ascii="Univers Next Pro Condensed" w:hAnsi="Univers Next Pro Condensed" w:cs="Times New Roman"/>
                <w:sz w:val="24"/>
                <w:szCs w:val="24"/>
              </w:rPr>
              <w:t xml:space="preserve">Communication globale </w:t>
            </w:r>
          </w:p>
          <w:p w14:paraId="4D57637B" w14:textId="77777777" w:rsidR="00B06AD6" w:rsidRPr="0068364E" w:rsidRDefault="00B06AD6" w:rsidP="00B06AD6">
            <w:pPr>
              <w:numPr>
                <w:ilvl w:val="0"/>
                <w:numId w:val="9"/>
              </w:numPr>
              <w:shd w:val="clear" w:color="auto" w:fill="FFFF99"/>
              <w:jc w:val="both"/>
              <w:rPr>
                <w:rFonts w:ascii="Univers Next Pro Condensed" w:hAnsi="Univers Next Pro Condensed" w:cs="Times New Roman"/>
                <w:sz w:val="24"/>
                <w:szCs w:val="24"/>
              </w:rPr>
            </w:pPr>
            <w:r w:rsidRPr="0068364E">
              <w:rPr>
                <w:rFonts w:ascii="Univers Next Pro Condensed" w:hAnsi="Univers Next Pro Condensed" w:cs="Times New Roman"/>
                <w:sz w:val="24"/>
                <w:szCs w:val="24"/>
              </w:rPr>
              <w:t xml:space="preserve">Signalétique directionnelle (pendrillons, affiches, </w:t>
            </w:r>
            <w:proofErr w:type="spellStart"/>
            <w:r w:rsidRPr="0068364E">
              <w:rPr>
                <w:rFonts w:ascii="Univers Next Pro Condensed" w:hAnsi="Univers Next Pro Condensed" w:cs="Times New Roman"/>
                <w:sz w:val="24"/>
                <w:szCs w:val="24"/>
              </w:rPr>
              <w:t>pictos</w:t>
            </w:r>
            <w:proofErr w:type="spellEnd"/>
            <w:r w:rsidRPr="0068364E">
              <w:rPr>
                <w:rFonts w:ascii="Univers Next Pro Condensed" w:hAnsi="Univers Next Pro Condensed" w:cs="Times New Roman"/>
                <w:sz w:val="24"/>
                <w:szCs w:val="24"/>
              </w:rPr>
              <w:t>, fléchages, enseignes, etc.</w:t>
            </w:r>
          </w:p>
          <w:p w14:paraId="2C90449F" w14:textId="77777777" w:rsidR="00B06AD6" w:rsidRPr="0068364E" w:rsidRDefault="00B06AD6" w:rsidP="00B06AD6">
            <w:pPr>
              <w:numPr>
                <w:ilvl w:val="0"/>
                <w:numId w:val="9"/>
              </w:numPr>
              <w:shd w:val="clear" w:color="auto" w:fill="FFFF99"/>
              <w:jc w:val="both"/>
              <w:rPr>
                <w:rFonts w:ascii="Univers Next Pro Condensed" w:hAnsi="Univers Next Pro Condensed" w:cs="Times New Roman"/>
                <w:sz w:val="24"/>
                <w:szCs w:val="24"/>
              </w:rPr>
            </w:pPr>
            <w:r w:rsidRPr="0068364E">
              <w:rPr>
                <w:rFonts w:ascii="Univers Next Pro Condensed" w:hAnsi="Univers Next Pro Condensed" w:cs="Times New Roman"/>
                <w:sz w:val="24"/>
                <w:szCs w:val="24"/>
              </w:rPr>
              <w:t>Direction artistique</w:t>
            </w:r>
          </w:p>
          <w:p w14:paraId="35A5408F" w14:textId="77777777" w:rsidR="00B06AD6" w:rsidRPr="0068364E" w:rsidRDefault="00B06AD6" w:rsidP="00B06AD6">
            <w:pPr>
              <w:numPr>
                <w:ilvl w:val="0"/>
                <w:numId w:val="9"/>
              </w:numPr>
              <w:shd w:val="clear" w:color="auto" w:fill="FFFF99"/>
              <w:jc w:val="both"/>
              <w:rPr>
                <w:rFonts w:ascii="Univers Next Pro Condensed" w:hAnsi="Univers Next Pro Condensed" w:cs="Times New Roman"/>
                <w:sz w:val="24"/>
                <w:szCs w:val="24"/>
              </w:rPr>
            </w:pPr>
            <w:r w:rsidRPr="0068364E">
              <w:rPr>
                <w:rFonts w:ascii="Univers Next Pro Condensed" w:hAnsi="Univers Next Pro Condensed" w:cs="Times New Roman"/>
                <w:sz w:val="24"/>
                <w:szCs w:val="24"/>
              </w:rPr>
              <w:t>Design éditorial (catalogue, dépliant, affiches, teasers</w:t>
            </w:r>
          </w:p>
          <w:p w14:paraId="1FAA7BA7" w14:textId="77777777" w:rsidR="00B06AD6" w:rsidRPr="0068364E" w:rsidRDefault="00B06AD6" w:rsidP="00B06AD6">
            <w:pPr>
              <w:numPr>
                <w:ilvl w:val="0"/>
                <w:numId w:val="9"/>
              </w:numPr>
              <w:shd w:val="clear" w:color="auto" w:fill="FFFF99"/>
              <w:jc w:val="both"/>
              <w:rPr>
                <w:rFonts w:ascii="Univers Next Pro Condensed" w:hAnsi="Univers Next Pro Condensed" w:cs="Times New Roman"/>
                <w:sz w:val="24"/>
                <w:szCs w:val="24"/>
              </w:rPr>
            </w:pPr>
            <w:proofErr w:type="gramStart"/>
            <w:r w:rsidRPr="0068364E">
              <w:rPr>
                <w:rFonts w:ascii="Univers Next Pro Condensed" w:hAnsi="Univers Next Pro Condensed" w:cs="Times New Roman"/>
                <w:sz w:val="24"/>
                <w:szCs w:val="24"/>
              </w:rPr>
              <w:t>Design produits</w:t>
            </w:r>
            <w:proofErr w:type="gramEnd"/>
            <w:r w:rsidRPr="0068364E">
              <w:rPr>
                <w:rFonts w:ascii="Univers Next Pro Condensed" w:hAnsi="Univers Next Pro Condensed" w:cs="Times New Roman"/>
                <w:sz w:val="24"/>
                <w:szCs w:val="24"/>
              </w:rPr>
              <w:t xml:space="preserve"> </w:t>
            </w:r>
          </w:p>
          <w:p w14:paraId="6A567701" w14:textId="77777777" w:rsidR="00B06AD6" w:rsidRPr="0068364E" w:rsidRDefault="00B06AD6" w:rsidP="00B06AD6">
            <w:pPr>
              <w:numPr>
                <w:ilvl w:val="0"/>
                <w:numId w:val="9"/>
              </w:numPr>
              <w:shd w:val="clear" w:color="auto" w:fill="FFFF99"/>
              <w:jc w:val="both"/>
              <w:rPr>
                <w:rFonts w:ascii="Univers Next Pro Condensed" w:hAnsi="Univers Next Pro Condensed" w:cs="Times New Roman"/>
                <w:sz w:val="24"/>
                <w:szCs w:val="24"/>
              </w:rPr>
            </w:pPr>
            <w:r w:rsidRPr="0068364E">
              <w:rPr>
                <w:rFonts w:ascii="Univers Next Pro Condensed" w:hAnsi="Univers Next Pro Condensed" w:cs="Times New Roman"/>
                <w:sz w:val="24"/>
                <w:szCs w:val="24"/>
              </w:rPr>
              <w:t xml:space="preserve">Pas de références de biennales, de foires, évènementiels </w:t>
            </w:r>
          </w:p>
          <w:p w14:paraId="12204A31" w14:textId="77777777" w:rsidR="00B06AD6" w:rsidRPr="0068364E" w:rsidRDefault="00B06AD6" w:rsidP="00B06AD6">
            <w:pPr>
              <w:numPr>
                <w:ilvl w:val="0"/>
                <w:numId w:val="9"/>
              </w:numPr>
              <w:shd w:val="clear" w:color="auto" w:fill="FFFF99"/>
              <w:jc w:val="both"/>
              <w:rPr>
                <w:rFonts w:ascii="Univers Next Pro Condensed" w:hAnsi="Univers Next Pro Condensed" w:cs="Times New Roman"/>
                <w:sz w:val="24"/>
                <w:szCs w:val="24"/>
              </w:rPr>
            </w:pPr>
            <w:r w:rsidRPr="0068364E">
              <w:rPr>
                <w:rFonts w:ascii="Univers Next Pro Condensed" w:hAnsi="Univers Next Pro Condensed" w:cs="Times New Roman"/>
                <w:sz w:val="24"/>
                <w:szCs w:val="24"/>
              </w:rPr>
              <w:t xml:space="preserve">Compositions graphiques portant sur un contenu artistique </w:t>
            </w:r>
          </w:p>
          <w:p w14:paraId="7BCAF1B2" w14:textId="77777777" w:rsidR="00B06AD6" w:rsidRPr="0068364E" w:rsidRDefault="00B06AD6" w:rsidP="00B06AD6">
            <w:pPr>
              <w:shd w:val="clear" w:color="auto" w:fill="FFFF99"/>
              <w:ind w:left="708"/>
              <w:jc w:val="both"/>
              <w:rPr>
                <w:rFonts w:ascii="Univers Next Pro Condensed" w:hAnsi="Univers Next Pro Condensed" w:cs="Times New Roman"/>
                <w:sz w:val="24"/>
                <w:szCs w:val="24"/>
              </w:rPr>
            </w:pPr>
          </w:p>
          <w:p w14:paraId="2E89AC3F" w14:textId="27CD8F95" w:rsidR="00B06AD6" w:rsidRPr="0068364E" w:rsidRDefault="00B06AD6" w:rsidP="00B06AD6">
            <w:pPr>
              <w:shd w:val="clear" w:color="auto" w:fill="FFFF99"/>
              <w:jc w:val="both"/>
              <w:rPr>
                <w:rFonts w:ascii="Univers Next Pro Condensed" w:hAnsi="Univers Next Pro Condensed" w:cs="Times New Roman"/>
                <w:b/>
                <w:color w:val="FF0000"/>
                <w:sz w:val="24"/>
                <w:szCs w:val="24"/>
              </w:rPr>
            </w:pPr>
            <w:r w:rsidRPr="0068364E">
              <w:rPr>
                <w:rFonts w:ascii="Univers Next Pro Condensed" w:hAnsi="Univers Next Pro Condensed" w:cs="Times New Roman"/>
                <w:b/>
                <w:color w:val="FF0000"/>
                <w:sz w:val="24"/>
                <w:szCs w:val="24"/>
              </w:rPr>
              <w:t>La majorité des références fournies (au</w:t>
            </w:r>
            <w:r w:rsidR="000E425C">
              <w:rPr>
                <w:rFonts w:ascii="Univers Next Pro Condensed" w:hAnsi="Univers Next Pro Condensed" w:cs="Times New Roman"/>
                <w:b/>
                <w:color w:val="FF0000"/>
                <w:sz w:val="24"/>
                <w:szCs w:val="24"/>
              </w:rPr>
              <w:t xml:space="preserve"> moins</w:t>
            </w:r>
            <w:r w:rsidRPr="0068364E">
              <w:rPr>
                <w:rFonts w:ascii="Univers Next Pro Condensed" w:hAnsi="Univers Next Pro Condensed" w:cs="Times New Roman"/>
                <w:b/>
                <w:color w:val="FF0000"/>
                <w:sz w:val="24"/>
                <w:szCs w:val="24"/>
              </w:rPr>
              <w:t xml:space="preserve"> 50%), qu’il s’agisse des 5 références minimales (seuil minimal de capacité professionnelle) ou de celles du book, devr</w:t>
            </w:r>
            <w:r w:rsidR="000E425C">
              <w:rPr>
                <w:rFonts w:ascii="Univers Next Pro Condensed" w:hAnsi="Univers Next Pro Condensed" w:cs="Times New Roman"/>
                <w:b/>
                <w:color w:val="FF0000"/>
                <w:sz w:val="24"/>
                <w:szCs w:val="24"/>
              </w:rPr>
              <w:t>a</w:t>
            </w:r>
            <w:r w:rsidRPr="0068364E">
              <w:rPr>
                <w:rFonts w:ascii="Univers Next Pro Condensed" w:hAnsi="Univers Next Pro Condensed" w:cs="Times New Roman"/>
                <w:b/>
                <w:color w:val="FF0000"/>
                <w:sz w:val="24"/>
                <w:szCs w:val="24"/>
              </w:rPr>
              <w:t xml:space="preserve"> concerner des projets réalisés en dehors du Centre Pompidou.</w:t>
            </w:r>
          </w:p>
          <w:p w14:paraId="0E6BE49B" w14:textId="77777777" w:rsidR="007F2A41" w:rsidRPr="0068364E" w:rsidRDefault="007F2A41" w:rsidP="00B06AD6">
            <w:pPr>
              <w:shd w:val="clear" w:color="auto" w:fill="FFFF99"/>
              <w:jc w:val="both"/>
              <w:rPr>
                <w:rFonts w:ascii="Univers Next Pro Condensed" w:hAnsi="Univers Next Pro Condensed" w:cs="Times New Roman"/>
                <w:sz w:val="24"/>
                <w:szCs w:val="24"/>
              </w:rPr>
            </w:pPr>
          </w:p>
          <w:p w14:paraId="72A1B1D1" w14:textId="11228101" w:rsidR="00B06AD6" w:rsidRPr="008A148E" w:rsidRDefault="00B06AD6" w:rsidP="00B06AD6">
            <w:pPr>
              <w:pBdr>
                <w:bottom w:val="single" w:sz="4" w:space="1" w:color="auto"/>
              </w:pBdr>
              <w:shd w:val="clear" w:color="auto" w:fill="FFFF99"/>
              <w:jc w:val="both"/>
              <w:rPr>
                <w:rFonts w:ascii="Univers Next Pro Condensed" w:hAnsi="Univers Next Pro Condensed" w:cs="Times New Roman"/>
                <w:b/>
              </w:rPr>
            </w:pPr>
            <w:r w:rsidRPr="0068364E">
              <w:rPr>
                <w:rFonts w:ascii="Univers Next Pro Condensed" w:hAnsi="Univers Next Pro Condensed" w:cs="Times New Roman"/>
                <w:b/>
                <w:sz w:val="24"/>
                <w:szCs w:val="24"/>
              </w:rPr>
              <w:t xml:space="preserve">L’analyse s’attachera exclusivement à l’identité visuelle d’expositions ainsi qu’à la gestion des espaces et des volumes, à titre d’exemples : titre d’exposition, dates, mentions diverses, textes de présentation, titres et textes de salles et divers cartels, frise chronologique, biographies illustrées ou non, compositions de </w:t>
            </w:r>
            <w:proofErr w:type="spellStart"/>
            <w:r w:rsidRPr="0068364E">
              <w:rPr>
                <w:rFonts w:ascii="Univers Next Pro Condensed" w:hAnsi="Univers Next Pro Condensed" w:cs="Times New Roman"/>
                <w:b/>
                <w:sz w:val="24"/>
                <w:szCs w:val="24"/>
              </w:rPr>
              <w:t>wall</w:t>
            </w:r>
            <w:proofErr w:type="spellEnd"/>
            <w:r w:rsidRPr="0068364E">
              <w:rPr>
                <w:rFonts w:ascii="Univers Next Pro Condensed" w:hAnsi="Univers Next Pro Condensed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8364E">
              <w:rPr>
                <w:rFonts w:ascii="Univers Next Pro Condensed" w:hAnsi="Univers Next Pro Condensed" w:cs="Times New Roman"/>
                <w:b/>
                <w:sz w:val="24"/>
                <w:szCs w:val="24"/>
              </w:rPr>
              <w:t>papers</w:t>
            </w:r>
            <w:proofErr w:type="spellEnd"/>
          </w:p>
        </w:tc>
      </w:tr>
    </w:tbl>
    <w:p w14:paraId="67112A4B" w14:textId="18907D21" w:rsidR="00697447" w:rsidRPr="008A148E" w:rsidRDefault="00697447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p w14:paraId="7A1D1474" w14:textId="48A6B28E" w:rsidR="00697447" w:rsidRPr="008A148E" w:rsidRDefault="00697447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p w14:paraId="3E1CDAB6" w14:textId="73FF4BE2" w:rsidR="00697447" w:rsidRPr="008A148E" w:rsidRDefault="00697447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p w14:paraId="240F2027" w14:textId="7351462A" w:rsidR="00697447" w:rsidRPr="008A148E" w:rsidRDefault="00697447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p w14:paraId="0FFDBCD6" w14:textId="14420FB9" w:rsidR="00697447" w:rsidRPr="008A148E" w:rsidRDefault="00697447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p w14:paraId="4561E59A" w14:textId="57B22407" w:rsidR="00697447" w:rsidRPr="008A148E" w:rsidRDefault="00697447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p w14:paraId="681D0DA3" w14:textId="3DA1120A" w:rsidR="00697447" w:rsidRPr="008A148E" w:rsidRDefault="00697447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p w14:paraId="673DCBB8" w14:textId="48BD33A0" w:rsidR="00697447" w:rsidRPr="008A148E" w:rsidRDefault="00697447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p w14:paraId="1D725C8A" w14:textId="4754E4B0" w:rsidR="00697447" w:rsidRPr="008A148E" w:rsidRDefault="00697447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p w14:paraId="47C15C59" w14:textId="77777777" w:rsidR="00697447" w:rsidRPr="008A148E" w:rsidRDefault="00697447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"/>
        <w:gridCol w:w="1302"/>
        <w:gridCol w:w="5139"/>
        <w:gridCol w:w="2343"/>
        <w:gridCol w:w="4481"/>
      </w:tblGrid>
      <w:tr w:rsidR="00F24A77" w:rsidRPr="008A148E" w14:paraId="359A90AD" w14:textId="77777777" w:rsidTr="00804E88">
        <w:trPr>
          <w:trHeight w:val="97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45397B" w14:textId="77777777" w:rsidR="00F24A77" w:rsidRPr="008A148E" w:rsidRDefault="00F24A77" w:rsidP="00063B85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8A148E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N° Référence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BB289B" w14:textId="77777777" w:rsidR="00F24A77" w:rsidRPr="008A148E" w:rsidRDefault="00F24A77" w:rsidP="00740E5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8A148E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Date d’exécution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11A524" w14:textId="4191C572" w:rsidR="00F24A77" w:rsidRPr="008A148E" w:rsidRDefault="00F24A77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7F2A41">
              <w:rPr>
                <w:rFonts w:ascii="Univers Next Pro Condensed" w:hAnsi="Univers Next Pro Condensed"/>
                <w:b/>
                <w:bCs/>
              </w:rPr>
              <w:t>Renseignements relatifs</w:t>
            </w:r>
            <w:r w:rsidR="007F2A41" w:rsidRPr="007F2A41">
              <w:rPr>
                <w:rFonts w:ascii="Univers Next Pro Condensed" w:hAnsi="Univers Next Pro Condensed"/>
                <w:b/>
                <w:bCs/>
              </w:rPr>
              <w:t xml:space="preserve"> </w:t>
            </w:r>
            <w:r w:rsidRPr="007F2A41">
              <w:rPr>
                <w:rFonts w:ascii="Univers Next Pro Condensed" w:hAnsi="Univers Next Pro Condensed"/>
                <w:b/>
                <w:bCs/>
              </w:rPr>
              <w:t xml:space="preserve">aux références des 4 dernières </w:t>
            </w:r>
            <w:r w:rsidR="00EE4A13" w:rsidRPr="007F2A41">
              <w:rPr>
                <w:rFonts w:ascii="Univers Next Pro Condensed" w:hAnsi="Univers Next Pro Condensed"/>
                <w:b/>
                <w:bCs/>
              </w:rPr>
              <w:t>(à savoir : de 2021 à 2025</w:t>
            </w:r>
            <w:r w:rsidR="007F2A41" w:rsidRPr="007F2A41">
              <w:rPr>
                <w:rFonts w:ascii="Univers Next Pro Condensed" w:hAnsi="Univers Next Pro Condensed"/>
                <w:b/>
                <w:bCs/>
              </w:rPr>
              <w:t>)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F91FF6" w14:textId="4B16E42F" w:rsidR="00F24A77" w:rsidRPr="008A148E" w:rsidRDefault="00F24A77" w:rsidP="00F24A77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8A148E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Montant en</w:t>
            </w:r>
            <w:r w:rsidRPr="008A148E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br/>
              <w:t xml:space="preserve">euros HT </w:t>
            </w:r>
            <w:r w:rsidRPr="008A148E">
              <w:rPr>
                <w:rFonts w:ascii="Univers Next Pro Condensed" w:hAnsi="Univers Next Pro Condensed"/>
                <w:b/>
                <w:bCs/>
                <w:color w:val="FF0000"/>
                <w:sz w:val="20"/>
                <w:szCs w:val="20"/>
              </w:rPr>
              <w:t xml:space="preserve">(voir </w:t>
            </w:r>
            <w:proofErr w:type="gramStart"/>
            <w:r w:rsidRPr="008A148E">
              <w:rPr>
                <w:rFonts w:ascii="Univers Next Pro Condensed" w:hAnsi="Univers Next Pro Condensed"/>
                <w:b/>
                <w:bCs/>
                <w:color w:val="FF0000"/>
                <w:sz w:val="20"/>
                <w:szCs w:val="20"/>
              </w:rPr>
              <w:t>nota)*</w:t>
            </w:r>
            <w:proofErr w:type="gramEnd"/>
            <w:r w:rsidRPr="008A148E">
              <w:rPr>
                <w:rFonts w:ascii="Univers Next Pro Condensed" w:hAnsi="Univers Next Pro Condensed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4BD796" w14:textId="77777777" w:rsidR="00F24A77" w:rsidRPr="008A148E" w:rsidRDefault="00F24A77" w:rsidP="00740E50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</w:pPr>
            <w:r w:rsidRPr="008A148E">
              <w:rPr>
                <w:rFonts w:ascii="Univers Next Pro Condensed" w:hAnsi="Univers Next Pro Condensed"/>
                <w:b/>
                <w:bCs/>
                <w:sz w:val="20"/>
                <w:szCs w:val="20"/>
              </w:rPr>
              <w:t>Destinataire public ou privé + contact</w:t>
            </w:r>
          </w:p>
        </w:tc>
      </w:tr>
      <w:tr w:rsidR="00F24A77" w:rsidRPr="008A148E" w14:paraId="5A77A4B4" w14:textId="77777777" w:rsidTr="00804E88">
        <w:trPr>
          <w:trHeight w:val="107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0801" w14:textId="77777777" w:rsidR="00F24A77" w:rsidRPr="008A148E" w:rsidRDefault="00F24A77" w:rsidP="00063B85">
            <w:pPr>
              <w:jc w:val="center"/>
              <w:rPr>
                <w:rFonts w:ascii="Univers Next Pro Condensed" w:hAnsi="Univers Next Pro Condensed"/>
                <w:b/>
                <w:bCs/>
                <w:sz w:val="28"/>
                <w:szCs w:val="28"/>
              </w:rPr>
            </w:pPr>
            <w:r w:rsidRPr="008A148E">
              <w:rPr>
                <w:rFonts w:ascii="Univers Next Pro Condensed" w:hAnsi="Univers Next Pro Condensed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C8F5" w14:textId="77777777" w:rsidR="00F24A77" w:rsidRPr="008A148E" w:rsidRDefault="00F24A77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C011" w14:textId="77777777" w:rsidR="00F24A77" w:rsidRPr="008A148E" w:rsidRDefault="00F24A77" w:rsidP="00063B85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FC47" w14:textId="229CE61A" w:rsidR="00F24A77" w:rsidRPr="008A148E" w:rsidRDefault="00F24A77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64F4" w14:textId="77777777" w:rsidR="00F24A77" w:rsidRPr="008A148E" w:rsidRDefault="00F24A77" w:rsidP="00804E88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</w:tr>
      <w:tr w:rsidR="00F24A77" w:rsidRPr="008A148E" w14:paraId="4996757C" w14:textId="77777777" w:rsidTr="00804E88">
        <w:trPr>
          <w:trHeight w:val="107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72D8" w14:textId="77777777" w:rsidR="00F24A77" w:rsidRPr="008A148E" w:rsidRDefault="00F24A77" w:rsidP="00063B85">
            <w:pPr>
              <w:jc w:val="center"/>
              <w:rPr>
                <w:rFonts w:ascii="Univers Next Pro Condensed" w:hAnsi="Univers Next Pro Condensed"/>
                <w:b/>
                <w:bCs/>
                <w:sz w:val="28"/>
                <w:szCs w:val="28"/>
              </w:rPr>
            </w:pPr>
            <w:r w:rsidRPr="008A148E">
              <w:rPr>
                <w:rFonts w:ascii="Univers Next Pro Condensed" w:hAnsi="Univers Next Pro Condensed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A010" w14:textId="77777777" w:rsidR="00F24A77" w:rsidRPr="008A148E" w:rsidRDefault="00F24A77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B922" w14:textId="77777777" w:rsidR="00F24A77" w:rsidRPr="008A148E" w:rsidRDefault="00F24A77" w:rsidP="00063B85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3CFE" w14:textId="06835DDB" w:rsidR="00F24A77" w:rsidRPr="008A148E" w:rsidRDefault="00F24A77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4659" w14:textId="77777777" w:rsidR="00F24A77" w:rsidRPr="008A148E" w:rsidRDefault="00F24A77" w:rsidP="00804E88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</w:tr>
      <w:tr w:rsidR="00F24A77" w:rsidRPr="008A148E" w14:paraId="6EBDD84D" w14:textId="77777777" w:rsidTr="00804E88">
        <w:trPr>
          <w:trHeight w:val="107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F5E2" w14:textId="77777777" w:rsidR="00F24A77" w:rsidRPr="008A148E" w:rsidRDefault="00F24A77" w:rsidP="00063B85">
            <w:pPr>
              <w:jc w:val="center"/>
              <w:rPr>
                <w:rFonts w:ascii="Univers Next Pro Condensed" w:hAnsi="Univers Next Pro Condensed"/>
                <w:b/>
                <w:bCs/>
                <w:sz w:val="28"/>
                <w:szCs w:val="28"/>
              </w:rPr>
            </w:pPr>
            <w:r w:rsidRPr="008A148E">
              <w:rPr>
                <w:rFonts w:ascii="Univers Next Pro Condensed" w:hAnsi="Univers Next Pro Condensed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945B" w14:textId="77777777" w:rsidR="00F24A77" w:rsidRPr="008A148E" w:rsidRDefault="00F24A77" w:rsidP="00804E8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A6AC" w14:textId="77777777" w:rsidR="00F24A77" w:rsidRPr="008A148E" w:rsidRDefault="00F24A77" w:rsidP="00063B85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F1C5" w14:textId="36E08F6D" w:rsidR="00F24A77" w:rsidRPr="008A148E" w:rsidRDefault="00F24A77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24A0" w14:textId="77777777" w:rsidR="00F24A77" w:rsidRPr="008A148E" w:rsidRDefault="00F24A77" w:rsidP="00804E88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</w:tr>
      <w:tr w:rsidR="00F24A77" w:rsidRPr="008A148E" w14:paraId="779A835F" w14:textId="77777777" w:rsidTr="00804E88">
        <w:trPr>
          <w:trHeight w:val="107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FB6F" w14:textId="77777777" w:rsidR="00F24A77" w:rsidRPr="008A148E" w:rsidRDefault="00F24A77" w:rsidP="00063B85">
            <w:pPr>
              <w:jc w:val="center"/>
              <w:rPr>
                <w:rFonts w:ascii="Univers Next Pro Condensed" w:hAnsi="Univers Next Pro Condensed"/>
                <w:b/>
                <w:bCs/>
                <w:sz w:val="28"/>
                <w:szCs w:val="28"/>
              </w:rPr>
            </w:pPr>
            <w:r w:rsidRPr="008A148E">
              <w:rPr>
                <w:rFonts w:ascii="Univers Next Pro Condensed" w:hAnsi="Univers Next Pro Condensed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95BC" w14:textId="77777777" w:rsidR="00F24A77" w:rsidRPr="008A148E" w:rsidRDefault="00F24A77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C982" w14:textId="77777777" w:rsidR="00F24A77" w:rsidRPr="008A148E" w:rsidRDefault="00F24A77" w:rsidP="00063B85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  <w:bookmarkStart w:id="0" w:name="_GoBack"/>
            <w:bookmarkEnd w:id="0"/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3654" w14:textId="5AB772CE" w:rsidR="00F24A77" w:rsidRPr="008A148E" w:rsidRDefault="00F24A77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ED8A" w14:textId="77777777" w:rsidR="00F24A77" w:rsidRPr="008A148E" w:rsidRDefault="00F24A77" w:rsidP="00804E88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</w:tr>
      <w:tr w:rsidR="00F24A77" w:rsidRPr="008A148E" w14:paraId="67D189F0" w14:textId="77777777" w:rsidTr="00804E88">
        <w:trPr>
          <w:trHeight w:val="107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D536" w14:textId="77777777" w:rsidR="00F24A77" w:rsidRPr="008A148E" w:rsidRDefault="00F24A77" w:rsidP="00063B85">
            <w:pPr>
              <w:jc w:val="center"/>
              <w:rPr>
                <w:rFonts w:ascii="Univers Next Pro Condensed" w:hAnsi="Univers Next Pro Condensed"/>
                <w:b/>
                <w:bCs/>
                <w:sz w:val="28"/>
                <w:szCs w:val="28"/>
              </w:rPr>
            </w:pPr>
            <w:r w:rsidRPr="008A148E">
              <w:rPr>
                <w:rFonts w:ascii="Univers Next Pro Condensed" w:hAnsi="Univers Next Pro Condensed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62A4" w14:textId="77777777" w:rsidR="00F24A77" w:rsidRPr="008A148E" w:rsidRDefault="00F24A77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5594" w14:textId="77777777" w:rsidR="00F24A77" w:rsidRPr="008A148E" w:rsidRDefault="00F24A77" w:rsidP="00063B85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BB20" w14:textId="32902A39" w:rsidR="00F24A77" w:rsidRPr="008A148E" w:rsidRDefault="00F24A77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827B" w14:textId="77777777" w:rsidR="00F24A77" w:rsidRPr="008A148E" w:rsidRDefault="00F24A77" w:rsidP="00804E88">
            <w:pPr>
              <w:pStyle w:val="En-tte"/>
              <w:tabs>
                <w:tab w:val="clear" w:pos="4536"/>
                <w:tab w:val="clear" w:pos="9072"/>
              </w:tabs>
              <w:rPr>
                <w:rFonts w:ascii="Univers Next Pro Condensed" w:hAnsi="Univers Next Pro Condensed"/>
              </w:rPr>
            </w:pPr>
          </w:p>
        </w:tc>
      </w:tr>
    </w:tbl>
    <w:p w14:paraId="100EAA80" w14:textId="1DAFA002" w:rsidR="00F24A77" w:rsidRPr="008A148E" w:rsidRDefault="00F24A77" w:rsidP="00854C65">
      <w:pPr>
        <w:tabs>
          <w:tab w:val="left" w:pos="1699"/>
        </w:tabs>
        <w:rPr>
          <w:rFonts w:ascii="Univers Next Pro Condensed" w:hAnsi="Univers Next Pro Condensed"/>
        </w:rPr>
      </w:pPr>
    </w:p>
    <w:p w14:paraId="759A2658" w14:textId="73BBB8EF" w:rsidR="00F24A77" w:rsidRPr="008A148E" w:rsidRDefault="00F24A77" w:rsidP="00F24A77">
      <w:pPr>
        <w:pStyle w:val="Paragraphedeliste"/>
        <w:numPr>
          <w:ilvl w:val="0"/>
          <w:numId w:val="8"/>
        </w:numPr>
        <w:tabs>
          <w:tab w:val="left" w:pos="1699"/>
        </w:tabs>
        <w:rPr>
          <w:rFonts w:ascii="Univers Next Pro Condensed" w:hAnsi="Univers Next Pro Condensed"/>
          <w:color w:val="FF0000"/>
        </w:rPr>
      </w:pPr>
      <w:r w:rsidRPr="008A148E">
        <w:rPr>
          <w:rFonts w:ascii="Univers Next Pro Condensed" w:hAnsi="Univers Next Pro Condensed"/>
          <w:color w:val="FF0000"/>
        </w:rPr>
        <w:t>Nota : précisez s’il s’agit du montant des honoraires, du montant de la fabrication ou du montant conjugué (honoraires + fabrication)</w:t>
      </w:r>
    </w:p>
    <w:sectPr w:rsidR="00F24A77" w:rsidRPr="008A148E" w:rsidSect="00FA1AFA">
      <w:pgSz w:w="16838" w:h="11906" w:orient="landscape" w:code="9"/>
      <w:pgMar w:top="0" w:right="1387" w:bottom="851" w:left="1134" w:header="720" w:footer="567" w:gutter="0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AA987F" w16cex:dateUtc="2024-10-04T14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87343" w14:textId="77777777" w:rsidR="00E50058" w:rsidRDefault="00E50058">
      <w:r>
        <w:separator/>
      </w:r>
    </w:p>
  </w:endnote>
  <w:endnote w:type="continuationSeparator" w:id="0">
    <w:p w14:paraId="22CA9134" w14:textId="77777777" w:rsidR="00E50058" w:rsidRDefault="00E50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5382F" w14:textId="77777777" w:rsidR="00A32F8B" w:rsidRDefault="00A32F8B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41DA9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41DA9"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5D2F2" w14:textId="77777777" w:rsidR="00A32F8B" w:rsidRPr="00C37284" w:rsidRDefault="00A32F8B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A41DA9"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A41DA9"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0732E" w14:textId="77777777" w:rsidR="00E50058" w:rsidRDefault="00E50058">
      <w:r>
        <w:separator/>
      </w:r>
    </w:p>
  </w:footnote>
  <w:footnote w:type="continuationSeparator" w:id="0">
    <w:p w14:paraId="419EB6CF" w14:textId="77777777" w:rsidR="00E50058" w:rsidRDefault="00E50058">
      <w:r>
        <w:continuationSeparator/>
      </w:r>
    </w:p>
  </w:footnote>
  <w:footnote w:id="1">
    <w:p w14:paraId="3F8191B7" w14:textId="53690C98" w:rsidR="00A32F8B" w:rsidRPr="000D0F26" w:rsidRDefault="00A32F8B" w:rsidP="00E6249D">
      <w:pPr>
        <w:pStyle w:val="Notedebasdepage"/>
        <w:jc w:val="both"/>
        <w:rPr>
          <w:rFonts w:ascii="Univers Next Pro Condensed" w:hAnsi="Univers Next Pro Condensed"/>
          <w:b/>
          <w:sz w:val="18"/>
          <w:szCs w:val="18"/>
        </w:rPr>
      </w:pPr>
      <w:r w:rsidRPr="000D0F26">
        <w:rPr>
          <w:rStyle w:val="Appelnotedebasdep"/>
          <w:rFonts w:ascii="Univers Next Pro Condensed" w:hAnsi="Univers Next Pro Condensed"/>
          <w:sz w:val="18"/>
          <w:szCs w:val="18"/>
        </w:rPr>
        <w:footnoteRef/>
      </w:r>
      <w:r w:rsidRPr="000D0F26">
        <w:rPr>
          <w:rFonts w:ascii="Univers Next Pro Condensed" w:hAnsi="Univers Next Pro Condensed"/>
          <w:sz w:val="18"/>
          <w:szCs w:val="18"/>
        </w:rPr>
        <w:t xml:space="preserve"> Chaque candidat doit fournir, en application de</w:t>
      </w:r>
      <w:r w:rsidR="00325A64" w:rsidRPr="000D0F26">
        <w:rPr>
          <w:rFonts w:ascii="Univers Next Pro Condensed" w:hAnsi="Univers Next Pro Condensed"/>
          <w:sz w:val="18"/>
          <w:szCs w:val="18"/>
        </w:rPr>
        <w:t>s dispositions de l’article L. 2142-1 du code de la commande publique</w:t>
      </w:r>
      <w:r w:rsidRPr="000D0F26">
        <w:rPr>
          <w:rFonts w:ascii="Univers Next Pro Condensed" w:hAnsi="Univers Next Pro Condensed"/>
          <w:sz w:val="18"/>
          <w:szCs w:val="18"/>
        </w:rPr>
        <w:t xml:space="preserve"> des renseignements</w:t>
      </w:r>
      <w:r w:rsidR="00E6249D">
        <w:rPr>
          <w:rFonts w:ascii="Univers Next Pro Condensed" w:hAnsi="Univers Next Pro Condensed"/>
          <w:sz w:val="18"/>
          <w:szCs w:val="18"/>
        </w:rPr>
        <w:t xml:space="preserve"> </w:t>
      </w:r>
      <w:r w:rsidRPr="000D0F26">
        <w:rPr>
          <w:rFonts w:ascii="Univers Next Pro Condensed" w:hAnsi="Univers Next Pro Condensed"/>
          <w:sz w:val="18"/>
          <w:szCs w:val="18"/>
        </w:rPr>
        <w:t xml:space="preserve">permettant d’évaluer ses capacités professionnelles, techniques et financières. </w:t>
      </w:r>
    </w:p>
    <w:p w14:paraId="68BFF3A0" w14:textId="77777777" w:rsidR="00A32F8B" w:rsidRPr="0063176F" w:rsidRDefault="00A32F8B" w:rsidP="00024199">
      <w:pPr>
        <w:pStyle w:val="Notedebasdepage"/>
        <w:ind w:left="142"/>
        <w:jc w:val="both"/>
        <w:rPr>
          <w:rFonts w:ascii="CGP" w:hAnsi="CGP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35D26" w14:textId="5DD63F5B" w:rsidR="00C24095" w:rsidRPr="008A148E" w:rsidRDefault="00C24095" w:rsidP="00C24095">
    <w:pPr>
      <w:pStyle w:val="En-tte"/>
      <w:jc w:val="center"/>
      <w:rPr>
        <w:rFonts w:ascii="Univers Next Pro Condensed" w:hAnsi="Univers Next Pro Condensed"/>
        <w:sz w:val="20"/>
        <w:szCs w:val="20"/>
      </w:rPr>
    </w:pPr>
    <w:r w:rsidRPr="008A148E">
      <w:rPr>
        <w:rFonts w:ascii="Univers Next Pro Condensed" w:hAnsi="Univers Next Pro Condensed"/>
        <w:b/>
        <w:color w:val="FF0000"/>
        <w:sz w:val="20"/>
        <w:szCs w:val="20"/>
      </w:rPr>
      <w:t>25-CP08-</w:t>
    </w:r>
    <w:r w:rsidR="003D2E6D">
      <w:rPr>
        <w:rFonts w:ascii="Univers Next Pro Condensed" w:hAnsi="Univers Next Pro Condensed"/>
        <w:b/>
        <w:color w:val="FF0000"/>
        <w:sz w:val="20"/>
        <w:szCs w:val="20"/>
      </w:rPr>
      <w:t>59</w:t>
    </w:r>
    <w:r w:rsidRPr="008A148E">
      <w:rPr>
        <w:rFonts w:ascii="Univers Next Pro Condensed" w:hAnsi="Univers Next Pro Condensed"/>
        <w:b/>
        <w:color w:val="FF0000"/>
        <w:sz w:val="20"/>
        <w:szCs w:val="20"/>
      </w:rPr>
      <w:t>-AC</w:t>
    </w:r>
    <w:r w:rsidRPr="008A148E">
      <w:rPr>
        <w:rFonts w:ascii="Univers Next Pro Condensed" w:hAnsi="Univers Next Pro Condensed"/>
        <w:b/>
        <w:sz w:val="20"/>
        <w:szCs w:val="20"/>
      </w:rPr>
      <w:t xml:space="preserve"> – Cadre de présentation de la candidature</w:t>
    </w:r>
  </w:p>
  <w:p w14:paraId="1580A39B" w14:textId="77777777" w:rsidR="00FA1AFA" w:rsidRPr="008A148E" w:rsidRDefault="00FA1AFA" w:rsidP="00FA1AFA">
    <w:pPr>
      <w:jc w:val="center"/>
      <w:rPr>
        <w:rFonts w:ascii="Univers Next Pro Condensed" w:hAnsi="Univers Next Pro Condensed"/>
        <w:b/>
        <w:sz w:val="10"/>
        <w:szCs w:val="10"/>
      </w:rPr>
    </w:pPr>
  </w:p>
  <w:p w14:paraId="03112397" w14:textId="77777777" w:rsidR="00FA1AFA" w:rsidRPr="008A148E" w:rsidRDefault="00FA1AFA" w:rsidP="00FA1AFA">
    <w:pPr>
      <w:pStyle w:val="En-tte"/>
      <w:jc w:val="center"/>
      <w:rPr>
        <w:rFonts w:ascii="Univers Next Pro Condensed" w:hAnsi="Univers Next Pro Condensed"/>
        <w:sz w:val="18"/>
        <w:szCs w:val="18"/>
      </w:rPr>
    </w:pPr>
    <w:r w:rsidRPr="008A148E">
      <w:rPr>
        <w:rFonts w:ascii="Univers Next Pro Condensed" w:hAnsi="Univers Next Pro Condensed"/>
        <w:b/>
        <w:sz w:val="18"/>
        <w:szCs w:val="18"/>
      </w:rPr>
      <w:t>REALISATION DE LA CONCEPTION GRAPHIQUE POUR LA SIGNALETIQUE DES EXPOSITIONS DU CENTRE POMPIDOU ET PRESTATIONS ANNEXES</w:t>
    </w:r>
  </w:p>
  <w:p w14:paraId="438F06C3" w14:textId="77777777" w:rsidR="00A565EF" w:rsidRPr="00E25F96" w:rsidRDefault="00A565EF" w:rsidP="00A565EF">
    <w:pPr>
      <w:jc w:val="center"/>
      <w:rPr>
        <w:rFonts w:ascii="CGP" w:hAnsi="CGP"/>
        <w:b/>
        <w:sz w:val="10"/>
        <w:szCs w:val="10"/>
      </w:rPr>
    </w:pPr>
  </w:p>
  <w:p w14:paraId="61033571" w14:textId="77777777" w:rsidR="00A32F8B" w:rsidRPr="0029252A" w:rsidRDefault="00A32F8B" w:rsidP="00123D1B">
    <w:pPr>
      <w:pStyle w:val="En-tte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E92BB" w14:textId="5F422F63" w:rsidR="00C53525" w:rsidRPr="008A148E" w:rsidRDefault="00C53525" w:rsidP="00C53525">
    <w:pPr>
      <w:pStyle w:val="En-tte"/>
      <w:jc w:val="center"/>
      <w:rPr>
        <w:rFonts w:ascii="Univers Next Pro Condensed" w:hAnsi="Univers Next Pro Condensed"/>
      </w:rPr>
    </w:pPr>
    <w:r w:rsidRPr="008A148E">
      <w:rPr>
        <w:rFonts w:ascii="Univers Next Pro Condensed" w:hAnsi="Univers Next Pro Condensed"/>
        <w:b/>
        <w:color w:val="FF0000"/>
        <w:sz w:val="24"/>
        <w:szCs w:val="24"/>
      </w:rPr>
      <w:t>25-CP08-</w:t>
    </w:r>
    <w:r w:rsidR="003D2E6D">
      <w:rPr>
        <w:rFonts w:ascii="Univers Next Pro Condensed" w:hAnsi="Univers Next Pro Condensed"/>
        <w:b/>
        <w:color w:val="FF0000"/>
        <w:sz w:val="24"/>
        <w:szCs w:val="24"/>
      </w:rPr>
      <w:t>59</w:t>
    </w:r>
    <w:r w:rsidRPr="008A148E">
      <w:rPr>
        <w:rFonts w:ascii="Univers Next Pro Condensed" w:hAnsi="Univers Next Pro Condensed"/>
        <w:b/>
        <w:color w:val="FF0000"/>
        <w:sz w:val="24"/>
        <w:szCs w:val="24"/>
      </w:rPr>
      <w:t>-AC</w:t>
    </w:r>
    <w:r w:rsidRPr="008A148E">
      <w:rPr>
        <w:rFonts w:ascii="Univers Next Pro Condensed" w:hAnsi="Univers Next Pro Condensed"/>
        <w:b/>
      </w:rPr>
      <w:t xml:space="preserve"> – Cadre de présentation de la candidature</w:t>
    </w:r>
  </w:p>
  <w:p w14:paraId="3C1C9047" w14:textId="77777777" w:rsidR="00A32F8B" w:rsidRPr="008A148E" w:rsidRDefault="00A32F8B" w:rsidP="00E25F96">
    <w:pPr>
      <w:jc w:val="center"/>
      <w:rPr>
        <w:rFonts w:ascii="Univers Next Pro Condensed" w:hAnsi="Univers Next Pro Condensed"/>
        <w:b/>
        <w:sz w:val="10"/>
        <w:szCs w:val="10"/>
      </w:rPr>
    </w:pPr>
  </w:p>
  <w:p w14:paraId="2ED7C83D" w14:textId="77DA63AA" w:rsidR="00A32F8B" w:rsidRPr="008A148E" w:rsidRDefault="0068364E" w:rsidP="00186373">
    <w:pPr>
      <w:pStyle w:val="En-tte"/>
      <w:jc w:val="center"/>
      <w:rPr>
        <w:rFonts w:ascii="Univers Next Pro Condensed" w:hAnsi="Univers Next Pro Condensed"/>
        <w:sz w:val="18"/>
        <w:szCs w:val="18"/>
      </w:rPr>
    </w:pPr>
    <w:r>
      <w:rPr>
        <w:rFonts w:ascii="Univers Next Pro Condensed" w:hAnsi="Univers Next Pro Condensed"/>
        <w:b/>
        <w:sz w:val="18"/>
        <w:szCs w:val="18"/>
      </w:rPr>
      <w:t>PRESTATIONS DE CONCEPTION</w:t>
    </w:r>
    <w:r w:rsidR="00FA1AFA" w:rsidRPr="008A148E">
      <w:rPr>
        <w:rFonts w:ascii="Univers Next Pro Condensed" w:hAnsi="Univers Next Pro Condensed"/>
        <w:b/>
        <w:sz w:val="18"/>
        <w:szCs w:val="18"/>
      </w:rPr>
      <w:t xml:space="preserve"> GRAPHIQUE </w:t>
    </w:r>
    <w:r>
      <w:rPr>
        <w:rFonts w:ascii="Univers Next Pro Condensed" w:hAnsi="Univers Next Pro Condensed"/>
        <w:b/>
        <w:sz w:val="18"/>
        <w:szCs w:val="18"/>
      </w:rPr>
      <w:t xml:space="preserve">DE </w:t>
    </w:r>
    <w:r w:rsidR="00FA1AFA" w:rsidRPr="008A148E">
      <w:rPr>
        <w:rFonts w:ascii="Univers Next Pro Condensed" w:hAnsi="Univers Next Pro Condensed"/>
        <w:b/>
        <w:sz w:val="18"/>
        <w:szCs w:val="18"/>
      </w:rPr>
      <w:t>LA SIGNALETIQUE DES EXPOSITIONS DU CENTRE POMPIDOU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42519E"/>
    <w:multiLevelType w:val="hybridMultilevel"/>
    <w:tmpl w:val="C1B84F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1A06126A"/>
    <w:multiLevelType w:val="hybridMultilevel"/>
    <w:tmpl w:val="3FF02E84"/>
    <w:lvl w:ilvl="0" w:tplc="928C79E6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5" w15:restartNumberingAfterBreak="0">
    <w:nsid w:val="462134CA"/>
    <w:multiLevelType w:val="hybridMultilevel"/>
    <w:tmpl w:val="36945DB4"/>
    <w:lvl w:ilvl="0" w:tplc="75F46E4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66314"/>
    <w:multiLevelType w:val="singleLevel"/>
    <w:tmpl w:val="040C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7" w15:restartNumberingAfterBreak="0">
    <w:nsid w:val="60210C4B"/>
    <w:multiLevelType w:val="hybridMultilevel"/>
    <w:tmpl w:val="B53A2222"/>
    <w:lvl w:ilvl="0" w:tplc="8FA417F6">
      <w:start w:val="4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CGP" w:eastAsia="Times New Roman" w:hAnsi="CGP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22"/>
    <w:rsid w:val="000069D7"/>
    <w:rsid w:val="00010F38"/>
    <w:rsid w:val="00024199"/>
    <w:rsid w:val="00024C56"/>
    <w:rsid w:val="0005021C"/>
    <w:rsid w:val="00054A5D"/>
    <w:rsid w:val="00062A97"/>
    <w:rsid w:val="00063B85"/>
    <w:rsid w:val="00067431"/>
    <w:rsid w:val="00067C6D"/>
    <w:rsid w:val="0007040F"/>
    <w:rsid w:val="00097CD2"/>
    <w:rsid w:val="000B05D6"/>
    <w:rsid w:val="000B4DF9"/>
    <w:rsid w:val="000D0F26"/>
    <w:rsid w:val="000D7B09"/>
    <w:rsid w:val="000E0BA2"/>
    <w:rsid w:val="000E425C"/>
    <w:rsid w:val="000F5DF0"/>
    <w:rsid w:val="000F780B"/>
    <w:rsid w:val="0010730B"/>
    <w:rsid w:val="00112DC1"/>
    <w:rsid w:val="00121716"/>
    <w:rsid w:val="00122869"/>
    <w:rsid w:val="00123D1B"/>
    <w:rsid w:val="00131B1C"/>
    <w:rsid w:val="00141B23"/>
    <w:rsid w:val="001517E0"/>
    <w:rsid w:val="001705B1"/>
    <w:rsid w:val="001776BC"/>
    <w:rsid w:val="00183F72"/>
    <w:rsid w:val="00186373"/>
    <w:rsid w:val="00187D89"/>
    <w:rsid w:val="001B0A6C"/>
    <w:rsid w:val="001B2F93"/>
    <w:rsid w:val="001B529B"/>
    <w:rsid w:val="001B6E40"/>
    <w:rsid w:val="001C2CE7"/>
    <w:rsid w:val="001C3F0A"/>
    <w:rsid w:val="002010E2"/>
    <w:rsid w:val="00207363"/>
    <w:rsid w:val="00230322"/>
    <w:rsid w:val="002530B2"/>
    <w:rsid w:val="002655DD"/>
    <w:rsid w:val="002768C0"/>
    <w:rsid w:val="002919C2"/>
    <w:rsid w:val="0029252A"/>
    <w:rsid w:val="002A45C7"/>
    <w:rsid w:val="002A5953"/>
    <w:rsid w:val="002A7E9D"/>
    <w:rsid w:val="002B0FEF"/>
    <w:rsid w:val="002B350B"/>
    <w:rsid w:val="002B7223"/>
    <w:rsid w:val="002C10D1"/>
    <w:rsid w:val="002C434A"/>
    <w:rsid w:val="002C7792"/>
    <w:rsid w:val="002D7C6F"/>
    <w:rsid w:val="002F5D13"/>
    <w:rsid w:val="00302A91"/>
    <w:rsid w:val="00306E92"/>
    <w:rsid w:val="00307997"/>
    <w:rsid w:val="003151A3"/>
    <w:rsid w:val="00325A64"/>
    <w:rsid w:val="003414CD"/>
    <w:rsid w:val="00341536"/>
    <w:rsid w:val="00342097"/>
    <w:rsid w:val="0034510B"/>
    <w:rsid w:val="003511B0"/>
    <w:rsid w:val="00361808"/>
    <w:rsid w:val="0036621C"/>
    <w:rsid w:val="00366448"/>
    <w:rsid w:val="00375011"/>
    <w:rsid w:val="00382759"/>
    <w:rsid w:val="00397108"/>
    <w:rsid w:val="00397B25"/>
    <w:rsid w:val="003C1363"/>
    <w:rsid w:val="003C6F6E"/>
    <w:rsid w:val="003D2E6D"/>
    <w:rsid w:val="003D6293"/>
    <w:rsid w:val="003E0696"/>
    <w:rsid w:val="00400223"/>
    <w:rsid w:val="00411D9F"/>
    <w:rsid w:val="00422654"/>
    <w:rsid w:val="004328C5"/>
    <w:rsid w:val="00440C2D"/>
    <w:rsid w:val="00454D0D"/>
    <w:rsid w:val="004714D2"/>
    <w:rsid w:val="00472EDA"/>
    <w:rsid w:val="00481149"/>
    <w:rsid w:val="0048464F"/>
    <w:rsid w:val="00484C7B"/>
    <w:rsid w:val="004A5AB9"/>
    <w:rsid w:val="004A7D64"/>
    <w:rsid w:val="004A7E68"/>
    <w:rsid w:val="004B46CC"/>
    <w:rsid w:val="004C75EF"/>
    <w:rsid w:val="004E5E83"/>
    <w:rsid w:val="004F1F7E"/>
    <w:rsid w:val="004F502B"/>
    <w:rsid w:val="00507361"/>
    <w:rsid w:val="00517DE3"/>
    <w:rsid w:val="0054022A"/>
    <w:rsid w:val="00540BB3"/>
    <w:rsid w:val="00543B50"/>
    <w:rsid w:val="00546099"/>
    <w:rsid w:val="00546305"/>
    <w:rsid w:val="00557980"/>
    <w:rsid w:val="00595AB9"/>
    <w:rsid w:val="005A5E3A"/>
    <w:rsid w:val="005C2731"/>
    <w:rsid w:val="005C5702"/>
    <w:rsid w:val="005C57BE"/>
    <w:rsid w:val="005D2360"/>
    <w:rsid w:val="005F3A90"/>
    <w:rsid w:val="0062212A"/>
    <w:rsid w:val="0063176F"/>
    <w:rsid w:val="00632313"/>
    <w:rsid w:val="006536FC"/>
    <w:rsid w:val="00656054"/>
    <w:rsid w:val="006563D9"/>
    <w:rsid w:val="00672DDF"/>
    <w:rsid w:val="0068364E"/>
    <w:rsid w:val="00697447"/>
    <w:rsid w:val="006D00B6"/>
    <w:rsid w:val="00712B48"/>
    <w:rsid w:val="007169CC"/>
    <w:rsid w:val="00740E50"/>
    <w:rsid w:val="007810C0"/>
    <w:rsid w:val="00787AB3"/>
    <w:rsid w:val="00797C0A"/>
    <w:rsid w:val="007A66EF"/>
    <w:rsid w:val="007C0B65"/>
    <w:rsid w:val="007C5AFF"/>
    <w:rsid w:val="007D1F97"/>
    <w:rsid w:val="007D4DCF"/>
    <w:rsid w:val="007E5E8A"/>
    <w:rsid w:val="007F2A41"/>
    <w:rsid w:val="007F2EC1"/>
    <w:rsid w:val="00804E88"/>
    <w:rsid w:val="00835128"/>
    <w:rsid w:val="00836EA9"/>
    <w:rsid w:val="008416E4"/>
    <w:rsid w:val="0084665E"/>
    <w:rsid w:val="00850CB4"/>
    <w:rsid w:val="00851C17"/>
    <w:rsid w:val="00854C65"/>
    <w:rsid w:val="008661E6"/>
    <w:rsid w:val="0086709D"/>
    <w:rsid w:val="008913BE"/>
    <w:rsid w:val="00892654"/>
    <w:rsid w:val="008A148E"/>
    <w:rsid w:val="008B36C9"/>
    <w:rsid w:val="008D7BE9"/>
    <w:rsid w:val="008E44EA"/>
    <w:rsid w:val="008F2408"/>
    <w:rsid w:val="008F4DCE"/>
    <w:rsid w:val="008F4E11"/>
    <w:rsid w:val="008F7E78"/>
    <w:rsid w:val="00901535"/>
    <w:rsid w:val="0090196D"/>
    <w:rsid w:val="00917375"/>
    <w:rsid w:val="00920E56"/>
    <w:rsid w:val="00953D20"/>
    <w:rsid w:val="00955029"/>
    <w:rsid w:val="0095707A"/>
    <w:rsid w:val="00962087"/>
    <w:rsid w:val="0097226B"/>
    <w:rsid w:val="00991236"/>
    <w:rsid w:val="009A741A"/>
    <w:rsid w:val="009B7361"/>
    <w:rsid w:val="009C5453"/>
    <w:rsid w:val="009C6159"/>
    <w:rsid w:val="009D09E0"/>
    <w:rsid w:val="009D34C5"/>
    <w:rsid w:val="009E485D"/>
    <w:rsid w:val="009E7BFA"/>
    <w:rsid w:val="009F1148"/>
    <w:rsid w:val="009F6901"/>
    <w:rsid w:val="00A02C25"/>
    <w:rsid w:val="00A226EE"/>
    <w:rsid w:val="00A32F8B"/>
    <w:rsid w:val="00A36D59"/>
    <w:rsid w:val="00A41DA9"/>
    <w:rsid w:val="00A565EF"/>
    <w:rsid w:val="00A57294"/>
    <w:rsid w:val="00A72CAE"/>
    <w:rsid w:val="00A853E6"/>
    <w:rsid w:val="00A86CAA"/>
    <w:rsid w:val="00A976BD"/>
    <w:rsid w:val="00AA4C36"/>
    <w:rsid w:val="00AA589E"/>
    <w:rsid w:val="00AB1568"/>
    <w:rsid w:val="00AB18CF"/>
    <w:rsid w:val="00AD07DC"/>
    <w:rsid w:val="00AE2F68"/>
    <w:rsid w:val="00AE2F96"/>
    <w:rsid w:val="00AF3C92"/>
    <w:rsid w:val="00B06AD6"/>
    <w:rsid w:val="00B158CF"/>
    <w:rsid w:val="00B201A7"/>
    <w:rsid w:val="00B31813"/>
    <w:rsid w:val="00B3273A"/>
    <w:rsid w:val="00B73F37"/>
    <w:rsid w:val="00B7472F"/>
    <w:rsid w:val="00B76B5C"/>
    <w:rsid w:val="00B775C6"/>
    <w:rsid w:val="00B83946"/>
    <w:rsid w:val="00B86825"/>
    <w:rsid w:val="00B92E21"/>
    <w:rsid w:val="00BB540D"/>
    <w:rsid w:val="00BC19C5"/>
    <w:rsid w:val="00BC32E8"/>
    <w:rsid w:val="00BD01CE"/>
    <w:rsid w:val="00BD0438"/>
    <w:rsid w:val="00C002DC"/>
    <w:rsid w:val="00C24095"/>
    <w:rsid w:val="00C26522"/>
    <w:rsid w:val="00C27389"/>
    <w:rsid w:val="00C37284"/>
    <w:rsid w:val="00C431FE"/>
    <w:rsid w:val="00C46214"/>
    <w:rsid w:val="00C53525"/>
    <w:rsid w:val="00C53D0B"/>
    <w:rsid w:val="00C67B72"/>
    <w:rsid w:val="00C73F21"/>
    <w:rsid w:val="00CA21AB"/>
    <w:rsid w:val="00CA22DA"/>
    <w:rsid w:val="00CD7F0F"/>
    <w:rsid w:val="00CE34CA"/>
    <w:rsid w:val="00CE7B66"/>
    <w:rsid w:val="00CF1A03"/>
    <w:rsid w:val="00CF6B35"/>
    <w:rsid w:val="00CF78CC"/>
    <w:rsid w:val="00D00BBE"/>
    <w:rsid w:val="00D1206A"/>
    <w:rsid w:val="00D24C87"/>
    <w:rsid w:val="00D262FE"/>
    <w:rsid w:val="00D34643"/>
    <w:rsid w:val="00D609B9"/>
    <w:rsid w:val="00D63DC4"/>
    <w:rsid w:val="00D8504E"/>
    <w:rsid w:val="00D8645C"/>
    <w:rsid w:val="00D908D2"/>
    <w:rsid w:val="00DA237C"/>
    <w:rsid w:val="00DA712D"/>
    <w:rsid w:val="00DB09A4"/>
    <w:rsid w:val="00DE4AA2"/>
    <w:rsid w:val="00DE57C9"/>
    <w:rsid w:val="00E07CEE"/>
    <w:rsid w:val="00E1297D"/>
    <w:rsid w:val="00E25F96"/>
    <w:rsid w:val="00E30D8D"/>
    <w:rsid w:val="00E33792"/>
    <w:rsid w:val="00E35F85"/>
    <w:rsid w:val="00E450D7"/>
    <w:rsid w:val="00E45873"/>
    <w:rsid w:val="00E50058"/>
    <w:rsid w:val="00E53303"/>
    <w:rsid w:val="00E57C0D"/>
    <w:rsid w:val="00E6249D"/>
    <w:rsid w:val="00E62B12"/>
    <w:rsid w:val="00E837C0"/>
    <w:rsid w:val="00E85461"/>
    <w:rsid w:val="00E87BE5"/>
    <w:rsid w:val="00E90DB3"/>
    <w:rsid w:val="00EA6C44"/>
    <w:rsid w:val="00EB6DB3"/>
    <w:rsid w:val="00EC7B92"/>
    <w:rsid w:val="00ED4F33"/>
    <w:rsid w:val="00EE4A13"/>
    <w:rsid w:val="00EF3D04"/>
    <w:rsid w:val="00F03F07"/>
    <w:rsid w:val="00F0580A"/>
    <w:rsid w:val="00F162AE"/>
    <w:rsid w:val="00F24A77"/>
    <w:rsid w:val="00F25C26"/>
    <w:rsid w:val="00F32288"/>
    <w:rsid w:val="00F36342"/>
    <w:rsid w:val="00F47A65"/>
    <w:rsid w:val="00F570BE"/>
    <w:rsid w:val="00F657D1"/>
    <w:rsid w:val="00F725A6"/>
    <w:rsid w:val="00F76FCD"/>
    <w:rsid w:val="00F87A41"/>
    <w:rsid w:val="00F9025B"/>
    <w:rsid w:val="00F93778"/>
    <w:rsid w:val="00F97F74"/>
    <w:rsid w:val="00FA1AFA"/>
    <w:rsid w:val="00FA3085"/>
    <w:rsid w:val="00FA7A7E"/>
    <w:rsid w:val="00FB4487"/>
    <w:rsid w:val="00FB54B2"/>
    <w:rsid w:val="00FB5C9E"/>
    <w:rsid w:val="00FC6E69"/>
    <w:rsid w:val="00FD3FC7"/>
    <w:rsid w:val="00FE2072"/>
    <w:rsid w:val="00FE6F50"/>
    <w:rsid w:val="00FE7398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4BA5CFB"/>
  <w15:chartTrackingRefBased/>
  <w15:docId w15:val="{3C1A80D4-CB6A-44A4-BD41-CDC71E6B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7E9D"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507361"/>
    <w:rPr>
      <w:sz w:val="16"/>
      <w:szCs w:val="16"/>
    </w:rPr>
  </w:style>
  <w:style w:type="character" w:styleId="Marquedecommentaire">
    <w:name w:val="annotation reference"/>
    <w:rsid w:val="007C5AF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7C5A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C5AFF"/>
    <w:rPr>
      <w:b/>
      <w:bCs/>
    </w:rPr>
  </w:style>
  <w:style w:type="table" w:styleId="Grilledutableau">
    <w:name w:val="Table Grid"/>
    <w:basedOn w:val="TableauNormal"/>
    <w:rsid w:val="00186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aireCar">
    <w:name w:val="Commentaire Car"/>
    <w:link w:val="Commentaire"/>
    <w:uiPriority w:val="99"/>
    <w:rsid w:val="00FA1AFA"/>
    <w:rPr>
      <w:rFonts w:ascii="Tahoma" w:hAnsi="Tahoma" w:cs="Tahoma"/>
    </w:rPr>
  </w:style>
  <w:style w:type="paragraph" w:styleId="Paragraphedeliste">
    <w:name w:val="List Paragraph"/>
    <w:basedOn w:val="Normal"/>
    <w:uiPriority w:val="34"/>
    <w:qFormat/>
    <w:rsid w:val="00FA1AFA"/>
    <w:pPr>
      <w:ind w:left="708"/>
    </w:pPr>
    <w:rPr>
      <w:rFonts w:ascii="Times New Roman" w:hAnsi="Times New Roman" w:cs="Times New Roman"/>
      <w:sz w:val="20"/>
      <w:szCs w:val="20"/>
    </w:rPr>
  </w:style>
  <w:style w:type="paragraph" w:styleId="Rvision">
    <w:name w:val="Revision"/>
    <w:hidden/>
    <w:uiPriority w:val="99"/>
    <w:semiHidden/>
    <w:rsid w:val="000F5DF0"/>
    <w:rPr>
      <w:rFonts w:ascii="Tahoma" w:hAnsi="Tahoma" w:cs="Tahoma"/>
      <w:sz w:val="22"/>
      <w:szCs w:val="22"/>
    </w:rPr>
  </w:style>
  <w:style w:type="character" w:customStyle="1" w:styleId="En-tteCar">
    <w:name w:val="En-tête Car"/>
    <w:link w:val="En-tte"/>
    <w:uiPriority w:val="99"/>
    <w:locked/>
    <w:rsid w:val="00C53525"/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445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HERBAUX Sabrina</cp:lastModifiedBy>
  <cp:revision>23</cp:revision>
  <cp:lastPrinted>2024-10-03T16:18:00Z</cp:lastPrinted>
  <dcterms:created xsi:type="dcterms:W3CDTF">2025-04-20T19:23:00Z</dcterms:created>
  <dcterms:modified xsi:type="dcterms:W3CDTF">2025-07-28T14:08:00Z</dcterms:modified>
</cp:coreProperties>
</file>